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2040" w14:textId="174C018B" w:rsidR="00CA756A" w:rsidRPr="005C1BB8" w:rsidRDefault="005C1BB8" w:rsidP="006A21C4">
      <w:pPr>
        <w:jc w:val="both"/>
        <w:rPr>
          <w:b/>
          <w:bCs/>
          <w:sz w:val="32"/>
          <w:szCs w:val="32"/>
        </w:rPr>
      </w:pPr>
      <w:r w:rsidRPr="005C1BB8">
        <w:rPr>
          <w:b/>
          <w:bCs/>
          <w:sz w:val="32"/>
          <w:szCs w:val="32"/>
        </w:rPr>
        <w:t>General Information:</w:t>
      </w:r>
    </w:p>
    <w:p w14:paraId="05BC3956" w14:textId="379B97C5" w:rsidR="005C1BB8" w:rsidRDefault="005C1BB8" w:rsidP="006A21C4">
      <w:pPr>
        <w:ind w:firstLine="720"/>
        <w:jc w:val="both"/>
      </w:pPr>
      <w:r w:rsidRPr="005C1BB8">
        <w:rPr>
          <w:u w:val="single"/>
        </w:rPr>
        <w:t>Professor:</w:t>
      </w:r>
      <w:r>
        <w:t xml:space="preserve"> Justin Van Dyke, Esq., MBA</w:t>
      </w:r>
    </w:p>
    <w:p w14:paraId="4F1D0739" w14:textId="27AB02E1" w:rsidR="005C1BB8" w:rsidRDefault="005C1BB8" w:rsidP="006A21C4">
      <w:pPr>
        <w:ind w:firstLine="720"/>
        <w:jc w:val="both"/>
      </w:pPr>
    </w:p>
    <w:p w14:paraId="30A891E6" w14:textId="3E65CB4C" w:rsidR="005C1BB8" w:rsidRPr="005C1BB8" w:rsidRDefault="005C1BB8" w:rsidP="006A21C4">
      <w:pPr>
        <w:ind w:firstLine="720"/>
        <w:jc w:val="both"/>
        <w:rPr>
          <w:u w:val="single"/>
        </w:rPr>
      </w:pPr>
      <w:r w:rsidRPr="005C1BB8">
        <w:rPr>
          <w:u w:val="single"/>
        </w:rPr>
        <w:t xml:space="preserve">Contact Info.: </w:t>
      </w:r>
    </w:p>
    <w:p w14:paraId="6234F242" w14:textId="358AA292" w:rsidR="005C1BB8" w:rsidRDefault="005C1BB8" w:rsidP="006A21C4">
      <w:pPr>
        <w:ind w:firstLine="720"/>
        <w:jc w:val="both"/>
      </w:pPr>
      <w:r>
        <w:tab/>
        <w:t xml:space="preserve">Email: </w:t>
      </w:r>
      <w:hyperlink r:id="rId8" w:history="1">
        <w:r w:rsidR="003C2BFF" w:rsidRPr="00AD791A">
          <w:rPr>
            <w:rStyle w:val="Hyperlink"/>
          </w:rPr>
          <w:t>jvd@uic.edu</w:t>
        </w:r>
      </w:hyperlink>
    </w:p>
    <w:p w14:paraId="6225D70C" w14:textId="05565F68" w:rsidR="005C1BB8" w:rsidRDefault="005C1BB8" w:rsidP="006A21C4">
      <w:pPr>
        <w:ind w:firstLine="720"/>
        <w:jc w:val="both"/>
      </w:pPr>
      <w:r>
        <w:tab/>
        <w:t>Cell Phone: (609) 721-3937</w:t>
      </w:r>
    </w:p>
    <w:p w14:paraId="5D96DB3E" w14:textId="7F65B7C8" w:rsidR="005C1BB8" w:rsidRDefault="005C1BB8" w:rsidP="006A21C4">
      <w:pPr>
        <w:ind w:firstLine="720"/>
        <w:jc w:val="both"/>
      </w:pPr>
    </w:p>
    <w:p w14:paraId="7C4860D3" w14:textId="211095AD" w:rsidR="005C1BB8" w:rsidRDefault="005C1BB8" w:rsidP="006A21C4">
      <w:pPr>
        <w:ind w:firstLine="720"/>
        <w:jc w:val="both"/>
      </w:pPr>
      <w:r w:rsidRPr="005C1BB8">
        <w:rPr>
          <w:u w:val="single"/>
        </w:rPr>
        <w:t>Class Schedule:</w:t>
      </w:r>
      <w:r>
        <w:t xml:space="preserve"> Wednesdays 6:00 to </w:t>
      </w:r>
      <w:r w:rsidR="00FD5B93">
        <w:t>8:00 PM</w:t>
      </w:r>
    </w:p>
    <w:p w14:paraId="53057518" w14:textId="1369F150" w:rsidR="005C1BB8" w:rsidRDefault="005C1BB8" w:rsidP="006A21C4">
      <w:pPr>
        <w:ind w:firstLine="720"/>
        <w:jc w:val="both"/>
      </w:pPr>
    </w:p>
    <w:p w14:paraId="625B4A80" w14:textId="29E5B435" w:rsidR="005C1BB8" w:rsidRDefault="005C1BB8" w:rsidP="006A21C4">
      <w:pPr>
        <w:ind w:left="720"/>
        <w:jc w:val="both"/>
      </w:pPr>
      <w:r w:rsidRPr="005C1BB8">
        <w:rPr>
          <w:u w:val="single"/>
        </w:rPr>
        <w:t>Office Hours:</w:t>
      </w:r>
      <w:r>
        <w:t xml:space="preserve"> I do not have set office hours; however, I will generally be available before class and </w:t>
      </w:r>
      <w:r w:rsidR="00FD5B93">
        <w:t xml:space="preserve">to </w:t>
      </w:r>
      <w:r>
        <w:t xml:space="preserve">schedule virtual </w:t>
      </w:r>
      <w:r w:rsidR="00FD5B93">
        <w:t>meetings</w:t>
      </w:r>
      <w:r>
        <w:t xml:space="preserve"> should </w:t>
      </w:r>
      <w:r w:rsidR="00FD5B93">
        <w:t xml:space="preserve">anyone </w:t>
      </w:r>
      <w:r>
        <w:t>have issues, concerns, or questions.</w:t>
      </w:r>
    </w:p>
    <w:p w14:paraId="6AE0C154" w14:textId="77777777" w:rsidR="00FD5B93" w:rsidRDefault="00FD5B93" w:rsidP="00FD5B93">
      <w:pPr>
        <w:jc w:val="both"/>
      </w:pPr>
    </w:p>
    <w:p w14:paraId="4089ACE6" w14:textId="103C59AD" w:rsidR="00FD5B93" w:rsidRDefault="00FD5B93" w:rsidP="006A21C4">
      <w:pPr>
        <w:ind w:left="720"/>
        <w:jc w:val="both"/>
      </w:pPr>
      <w:r>
        <w:rPr>
          <w:u w:val="single"/>
        </w:rPr>
        <w:t>Credits:</w:t>
      </w:r>
      <w:r>
        <w:t xml:space="preserve"> 2</w:t>
      </w:r>
    </w:p>
    <w:p w14:paraId="2E49837A" w14:textId="1E977C9C" w:rsidR="005C1BB8" w:rsidRDefault="005C1BB8" w:rsidP="006A21C4">
      <w:pPr>
        <w:jc w:val="both"/>
      </w:pPr>
    </w:p>
    <w:p w14:paraId="6F44A6E8" w14:textId="54F0A9DA" w:rsidR="005C1BB8" w:rsidRPr="007A657F" w:rsidRDefault="005C1BB8" w:rsidP="006A21C4">
      <w:pPr>
        <w:jc w:val="both"/>
        <w:rPr>
          <w:b/>
          <w:bCs/>
          <w:color w:val="000000" w:themeColor="text1"/>
          <w:sz w:val="32"/>
          <w:szCs w:val="32"/>
        </w:rPr>
      </w:pPr>
      <w:r w:rsidRPr="007A657F">
        <w:rPr>
          <w:b/>
          <w:bCs/>
          <w:color w:val="000000" w:themeColor="text1"/>
          <w:sz w:val="32"/>
          <w:szCs w:val="32"/>
        </w:rPr>
        <w:t>Course Description:</w:t>
      </w:r>
    </w:p>
    <w:p w14:paraId="67768B71" w14:textId="3D5FAF61" w:rsidR="00932195" w:rsidRDefault="007A657F" w:rsidP="00932195">
      <w:pPr>
        <w:ind w:firstLine="720"/>
        <w:jc w:val="both"/>
        <w:rPr>
          <w:rFonts w:cstheme="minorHAnsi"/>
          <w:color w:val="000000" w:themeColor="text1"/>
        </w:rPr>
      </w:pPr>
      <w:r w:rsidRPr="007A657F">
        <w:rPr>
          <w:color w:val="000000" w:themeColor="text1"/>
        </w:rPr>
        <w:t xml:space="preserve">This course is designed to provide you with an introduction and overview to Alternative Dispute Resolution (ADR), specifically focusing on Negotiation, Mediation, and Arbitration. </w:t>
      </w:r>
      <w:r w:rsidRPr="00932195">
        <w:rPr>
          <w:rFonts w:cstheme="minorHAnsi"/>
          <w:color w:val="000000" w:themeColor="text1"/>
        </w:rPr>
        <w:t xml:space="preserve">Almost every attorney will be exposed to these forms of ADR, and this course is meant to provide real-world insight on how ADR works and to build a base for the practical skills necessary to succeed in ADR. This is intended to be a practical course, not simply a theoretical course. Every class will include real-world ADR examples, the different approaches used, and an opportunity to put what you have learned into practice. My goal is to provide you with the skills and knowledge necessary to apply what you have learned throughout your legal career. </w:t>
      </w:r>
    </w:p>
    <w:p w14:paraId="1AD7F94D" w14:textId="6A83C960" w:rsidR="00AE1B41" w:rsidRDefault="00AE1B41" w:rsidP="00932195">
      <w:pPr>
        <w:ind w:firstLine="720"/>
        <w:jc w:val="both"/>
        <w:rPr>
          <w:rFonts w:cstheme="minorHAnsi"/>
          <w:color w:val="000000" w:themeColor="text1"/>
        </w:rPr>
      </w:pPr>
    </w:p>
    <w:p w14:paraId="64F222B5" w14:textId="5668AA0E" w:rsidR="00AE1B41" w:rsidRPr="007A657F" w:rsidRDefault="00AE1B41" w:rsidP="00AE1B41">
      <w:pPr>
        <w:jc w:val="both"/>
        <w:rPr>
          <w:b/>
          <w:bCs/>
          <w:color w:val="000000" w:themeColor="text1"/>
          <w:sz w:val="32"/>
          <w:szCs w:val="32"/>
        </w:rPr>
      </w:pPr>
      <w:r>
        <w:rPr>
          <w:b/>
          <w:bCs/>
          <w:color w:val="000000" w:themeColor="text1"/>
          <w:sz w:val="32"/>
          <w:szCs w:val="32"/>
        </w:rPr>
        <w:t>Policies</w:t>
      </w:r>
      <w:r w:rsidRPr="007A657F">
        <w:rPr>
          <w:b/>
          <w:bCs/>
          <w:color w:val="000000" w:themeColor="text1"/>
          <w:sz w:val="32"/>
          <w:szCs w:val="32"/>
        </w:rPr>
        <w:t>:</w:t>
      </w:r>
    </w:p>
    <w:p w14:paraId="200DEEAF" w14:textId="77777777" w:rsidR="00AE1B41" w:rsidRPr="00932195" w:rsidRDefault="00AE1B41" w:rsidP="00AE1B41">
      <w:pPr>
        <w:jc w:val="both"/>
        <w:rPr>
          <w:rFonts w:cstheme="minorHAnsi"/>
          <w:color w:val="000000" w:themeColor="text1"/>
        </w:rPr>
      </w:pPr>
      <w:r>
        <w:rPr>
          <w:rFonts w:cstheme="minorHAnsi"/>
          <w:color w:val="000000" w:themeColor="text1"/>
        </w:rPr>
        <w:t>**</w:t>
      </w:r>
      <w:r w:rsidRPr="00932195">
        <w:rPr>
          <w:rFonts w:cstheme="minorHAnsi"/>
          <w:color w:val="000000" w:themeColor="text1"/>
        </w:rPr>
        <w:t>Please note, t</w:t>
      </w:r>
      <w:r w:rsidRPr="00932195">
        <w:rPr>
          <w:rFonts w:cstheme="minorHAnsi"/>
          <w:color w:val="222222"/>
          <w:shd w:val="clear" w:color="auto" w:fill="FFFFFF"/>
        </w:rPr>
        <w:t>he Law School’s Common Syllabus Provisions, available at</w:t>
      </w:r>
      <w:r>
        <w:rPr>
          <w:rFonts w:cstheme="minorHAnsi"/>
          <w:color w:val="222222"/>
          <w:shd w:val="clear" w:color="auto" w:fill="FFFFFF"/>
        </w:rPr>
        <w:t xml:space="preserve"> </w:t>
      </w:r>
      <w:hyperlink r:id="rId9" w:tgtFrame="_blank" w:history="1">
        <w:r w:rsidRPr="00932195">
          <w:rPr>
            <w:rStyle w:val="Hyperlink"/>
            <w:rFonts w:cstheme="minorHAnsi"/>
            <w:color w:val="1155CC"/>
            <w:shd w:val="clear" w:color="auto" w:fill="FFFFFF"/>
          </w:rPr>
          <w:t>https://go.uic.edu/lawcsp</w:t>
        </w:r>
      </w:hyperlink>
      <w:r w:rsidRPr="00932195">
        <w:rPr>
          <w:rFonts w:cstheme="minorHAnsi"/>
          <w:color w:val="222222"/>
          <w:shd w:val="clear" w:color="auto" w:fill="FFFFFF"/>
        </w:rPr>
        <w:t xml:space="preserve">, are incorporated </w:t>
      </w:r>
      <w:r>
        <w:rPr>
          <w:rFonts w:cstheme="minorHAnsi"/>
          <w:color w:val="222222"/>
          <w:shd w:val="clear" w:color="auto" w:fill="FFFFFF"/>
        </w:rPr>
        <w:t>by</w:t>
      </w:r>
      <w:r w:rsidRPr="00932195">
        <w:rPr>
          <w:rFonts w:cstheme="minorHAnsi"/>
          <w:color w:val="222222"/>
          <w:shd w:val="clear" w:color="auto" w:fill="FFFFFF"/>
        </w:rPr>
        <w:t xml:space="preserve"> reference.</w:t>
      </w:r>
    </w:p>
    <w:p w14:paraId="5B2B5068" w14:textId="77777777" w:rsidR="00932195" w:rsidRPr="00932195" w:rsidRDefault="00932195" w:rsidP="00932195">
      <w:pPr>
        <w:ind w:firstLine="720"/>
        <w:jc w:val="both"/>
        <w:rPr>
          <w:rFonts w:cstheme="minorHAnsi"/>
          <w:color w:val="000000" w:themeColor="text1"/>
        </w:rPr>
      </w:pPr>
    </w:p>
    <w:p w14:paraId="174B8B5C" w14:textId="4917362B" w:rsidR="006F7E29" w:rsidRPr="00932195" w:rsidRDefault="006F7E29" w:rsidP="006F7E29">
      <w:pPr>
        <w:jc w:val="both"/>
        <w:rPr>
          <w:rFonts w:cstheme="minorHAnsi"/>
          <w:b/>
          <w:bCs/>
          <w:sz w:val="32"/>
          <w:szCs w:val="32"/>
        </w:rPr>
      </w:pPr>
      <w:r w:rsidRPr="00932195">
        <w:rPr>
          <w:rFonts w:cstheme="minorHAnsi"/>
          <w:b/>
          <w:bCs/>
          <w:sz w:val="32"/>
          <w:szCs w:val="32"/>
        </w:rPr>
        <w:t>Expectations:</w:t>
      </w:r>
    </w:p>
    <w:p w14:paraId="66240095" w14:textId="51B0094F" w:rsidR="007A657F" w:rsidRDefault="007A657F" w:rsidP="007A657F">
      <w:pPr>
        <w:ind w:firstLine="720"/>
        <w:jc w:val="both"/>
        <w:rPr>
          <w:color w:val="000000" w:themeColor="text1"/>
        </w:rPr>
      </w:pPr>
      <w:r w:rsidRPr="007A657F">
        <w:rPr>
          <w:color w:val="000000" w:themeColor="text1"/>
        </w:rPr>
        <w:t xml:space="preserve">As law students, you are now part of the legal community, and it is a much smaller community than you may realize. This community runs on professional reputations. A professional reputation takes years to build and only a few careless moments or actions to ruin. As far as I am concerned, you are all professionals, and I will treat you as such, but I expect the same in return. Conduct yourself in the classroom (and generally) as though you represent your law firm and client. This means being respectful, thoughtful, timely, and prepared. </w:t>
      </w:r>
    </w:p>
    <w:p w14:paraId="6961F5FC" w14:textId="77777777" w:rsidR="007A657F" w:rsidRDefault="007A657F" w:rsidP="007A657F">
      <w:pPr>
        <w:jc w:val="both"/>
        <w:rPr>
          <w:color w:val="000000" w:themeColor="text1"/>
        </w:rPr>
      </w:pPr>
    </w:p>
    <w:p w14:paraId="5D13631E" w14:textId="68F0FDEE" w:rsidR="007A657F" w:rsidRPr="00821BB4" w:rsidRDefault="007A657F" w:rsidP="007A657F">
      <w:pPr>
        <w:ind w:firstLine="720"/>
        <w:jc w:val="both"/>
        <w:rPr>
          <w:color w:val="000000" w:themeColor="text1"/>
        </w:rPr>
      </w:pPr>
      <w:r w:rsidRPr="00821BB4">
        <w:rPr>
          <w:color w:val="000000" w:themeColor="text1"/>
        </w:rPr>
        <w:t xml:space="preserve">I take pride in being an attorney. I believe that experienced attorneys and legal professors have an obligation to prepare law students and new lawyers with the practical skills needed to successfully navigate their legal career. In return, I expect you to approach this class with the understanding that these are skills you will use, regardless of the type of law you choose to </w:t>
      </w:r>
      <w:r w:rsidRPr="00821BB4">
        <w:rPr>
          <w:color w:val="000000" w:themeColor="text1"/>
        </w:rPr>
        <w:lastRenderedPageBreak/>
        <w:t xml:space="preserve">practice. I have high expectations for our profession and, as a result, high expectations for each of you. However, I know you will rise to meet and exceed those expectations if you work hard, have fun, and appreciate the practical aspects of the skills taught in this class. </w:t>
      </w:r>
    </w:p>
    <w:p w14:paraId="4BCE4EFD" w14:textId="77777777" w:rsidR="007A657F" w:rsidRDefault="007A657F" w:rsidP="007A657F">
      <w:pPr>
        <w:jc w:val="both"/>
      </w:pPr>
    </w:p>
    <w:p w14:paraId="7ED4765B" w14:textId="78A5333F" w:rsidR="00737E71" w:rsidRDefault="007A657F" w:rsidP="00821BB4">
      <w:pPr>
        <w:ind w:firstLine="720"/>
        <w:jc w:val="both"/>
        <w:rPr>
          <w:color w:val="000000" w:themeColor="text1"/>
        </w:rPr>
      </w:pPr>
      <w:r>
        <w:t>A</w:t>
      </w:r>
      <w:r w:rsidRPr="00CF1883">
        <w:t>s</w:t>
      </w:r>
      <w:r>
        <w:t xml:space="preserve"> the </w:t>
      </w:r>
      <w:r w:rsidRPr="00821BB4">
        <w:rPr>
          <w:color w:val="000000" w:themeColor="text1"/>
        </w:rPr>
        <w:t>saying goes, “the best ability is availability,” and I expect you</w:t>
      </w:r>
      <w:r w:rsidR="00821BB4" w:rsidRPr="00821BB4">
        <w:rPr>
          <w:color w:val="000000" w:themeColor="text1"/>
        </w:rPr>
        <w:t xml:space="preserve"> </w:t>
      </w:r>
      <w:r w:rsidRPr="00821BB4">
        <w:rPr>
          <w:color w:val="000000" w:themeColor="text1"/>
        </w:rPr>
        <w:t xml:space="preserve">to be present and participate in every class. Absences will be dealt with per school policy. </w:t>
      </w:r>
      <w:r w:rsidR="00737E71">
        <w:rPr>
          <w:color w:val="000000" w:themeColor="text1"/>
        </w:rPr>
        <w:t xml:space="preserve">Three (3) absences </w:t>
      </w:r>
      <w:proofErr w:type="gramStart"/>
      <w:r w:rsidR="00737E71">
        <w:rPr>
          <w:color w:val="000000" w:themeColor="text1"/>
        </w:rPr>
        <w:t>is</w:t>
      </w:r>
      <w:proofErr w:type="gramEnd"/>
      <w:r w:rsidR="00737E71">
        <w:rPr>
          <w:color w:val="000000" w:themeColor="text1"/>
        </w:rPr>
        <w:t xml:space="preserve"> the maximum number permitted per before a student receives an automatic “WF” grade</w:t>
      </w:r>
      <w:r w:rsidR="00932195">
        <w:rPr>
          <w:color w:val="000000" w:themeColor="text1"/>
        </w:rPr>
        <w:t>.</w:t>
      </w:r>
    </w:p>
    <w:p w14:paraId="60AE470D" w14:textId="77777777" w:rsidR="00737E71" w:rsidRDefault="00737E71" w:rsidP="00821BB4">
      <w:pPr>
        <w:ind w:firstLine="720"/>
        <w:jc w:val="both"/>
        <w:rPr>
          <w:color w:val="000000" w:themeColor="text1"/>
        </w:rPr>
      </w:pPr>
    </w:p>
    <w:p w14:paraId="44B918A0" w14:textId="37CD792B" w:rsidR="007A657F" w:rsidRPr="005C1BB8" w:rsidRDefault="007A657F" w:rsidP="00821BB4">
      <w:pPr>
        <w:ind w:firstLine="720"/>
        <w:jc w:val="both"/>
      </w:pPr>
      <w:r w:rsidRPr="00821BB4">
        <w:rPr>
          <w:color w:val="000000" w:themeColor="text1"/>
        </w:rPr>
        <w:t>In the legal profession, there are many things outside of your control, but the two things you always have control over are attitude and effort, and I expect you</w:t>
      </w:r>
      <w:r w:rsidRPr="00821BB4">
        <w:rPr>
          <w:strike/>
          <w:color w:val="000000" w:themeColor="text1"/>
        </w:rPr>
        <w:t xml:space="preserve"> </w:t>
      </w:r>
      <w:r w:rsidRPr="00821BB4">
        <w:rPr>
          <w:color w:val="000000" w:themeColor="text1"/>
        </w:rPr>
        <w:t xml:space="preserve">to demonstrate that throughout the semester. </w:t>
      </w:r>
    </w:p>
    <w:p w14:paraId="40F27C23" w14:textId="04F2449A" w:rsidR="005C1BB8" w:rsidRDefault="005C1BB8" w:rsidP="00821BB4">
      <w:pPr>
        <w:ind w:firstLine="720"/>
        <w:jc w:val="both"/>
      </w:pPr>
    </w:p>
    <w:p w14:paraId="43CF105A" w14:textId="7B13B22B" w:rsidR="00E36E61" w:rsidRDefault="00E36E61" w:rsidP="00821BB4">
      <w:pPr>
        <w:jc w:val="both"/>
        <w:rPr>
          <w:b/>
          <w:bCs/>
          <w:sz w:val="32"/>
          <w:szCs w:val="32"/>
        </w:rPr>
      </w:pPr>
      <w:r>
        <w:rPr>
          <w:b/>
          <w:bCs/>
          <w:sz w:val="32"/>
          <w:szCs w:val="32"/>
        </w:rPr>
        <w:t>Required Text</w:t>
      </w:r>
      <w:r w:rsidRPr="005C1BB8">
        <w:rPr>
          <w:b/>
          <w:bCs/>
          <w:sz w:val="32"/>
          <w:szCs w:val="32"/>
        </w:rPr>
        <w:t>:</w:t>
      </w:r>
    </w:p>
    <w:p w14:paraId="5D3E8DB4" w14:textId="06927B4F" w:rsidR="00E36E61" w:rsidRDefault="00E36E61" w:rsidP="00821BB4">
      <w:pPr>
        <w:pStyle w:val="ListParagraph"/>
        <w:numPr>
          <w:ilvl w:val="0"/>
          <w:numId w:val="1"/>
        </w:numPr>
        <w:jc w:val="both"/>
      </w:pPr>
      <w:r>
        <w:t>Alternative Dispute Resolution: Negotiation, Mediation, Collaborative Law, and Arbitration, by John Burwell Garvey and Charles B. Craver.</w:t>
      </w:r>
    </w:p>
    <w:p w14:paraId="3C914A09" w14:textId="11A6751C" w:rsidR="00E36E61" w:rsidRDefault="00E36E61" w:rsidP="00821BB4">
      <w:pPr>
        <w:pStyle w:val="ListParagraph"/>
        <w:numPr>
          <w:ilvl w:val="0"/>
          <w:numId w:val="1"/>
        </w:numPr>
        <w:jc w:val="both"/>
      </w:pPr>
      <w:r>
        <w:t xml:space="preserve">Additional cases and </w:t>
      </w:r>
      <w:r w:rsidR="00FD5B93">
        <w:t>handouts</w:t>
      </w:r>
      <w:r>
        <w:t xml:space="preserve"> will be assigned in class. </w:t>
      </w:r>
    </w:p>
    <w:p w14:paraId="5F3A73D3" w14:textId="3D79DB99" w:rsidR="00E36E61" w:rsidRDefault="00E36E61" w:rsidP="00821BB4">
      <w:pPr>
        <w:jc w:val="both"/>
      </w:pPr>
    </w:p>
    <w:p w14:paraId="6816327D" w14:textId="1EA0B55E" w:rsidR="00E36E61" w:rsidRDefault="00E36E61" w:rsidP="00821BB4">
      <w:pPr>
        <w:jc w:val="both"/>
        <w:rPr>
          <w:b/>
          <w:bCs/>
          <w:sz w:val="32"/>
          <w:szCs w:val="32"/>
        </w:rPr>
      </w:pPr>
      <w:r>
        <w:rPr>
          <w:b/>
          <w:bCs/>
          <w:sz w:val="32"/>
          <w:szCs w:val="32"/>
        </w:rPr>
        <w:t>Recommended Reading</w:t>
      </w:r>
      <w:r w:rsidRPr="005C1BB8">
        <w:rPr>
          <w:b/>
          <w:bCs/>
          <w:sz w:val="32"/>
          <w:szCs w:val="32"/>
        </w:rPr>
        <w:t>:</w:t>
      </w:r>
    </w:p>
    <w:p w14:paraId="06EA5D9E" w14:textId="0E2177BE" w:rsidR="00E36E61" w:rsidRDefault="00E36E61" w:rsidP="00821BB4">
      <w:pPr>
        <w:pStyle w:val="ListParagraph"/>
        <w:numPr>
          <w:ilvl w:val="0"/>
          <w:numId w:val="2"/>
        </w:numPr>
        <w:jc w:val="both"/>
      </w:pPr>
      <w:r>
        <w:t xml:space="preserve">Getting to Yes: How to Negotiate Agreement Without Giving In, by Roger Fisher, William </w:t>
      </w:r>
      <w:proofErr w:type="spellStart"/>
      <w:r>
        <w:t>Ury</w:t>
      </w:r>
      <w:proofErr w:type="spellEnd"/>
      <w:r>
        <w:t xml:space="preserve">, and Bruce Patton. </w:t>
      </w:r>
    </w:p>
    <w:p w14:paraId="34FB6A7F" w14:textId="666A199D" w:rsidR="00E36E61" w:rsidRDefault="00E36E61" w:rsidP="00821BB4">
      <w:pPr>
        <w:jc w:val="both"/>
      </w:pPr>
    </w:p>
    <w:p w14:paraId="44EEA6F3" w14:textId="29061673" w:rsidR="00E36E61" w:rsidRDefault="00E36E61" w:rsidP="00821BB4">
      <w:pPr>
        <w:jc w:val="both"/>
        <w:rPr>
          <w:b/>
          <w:bCs/>
          <w:sz w:val="32"/>
          <w:szCs w:val="32"/>
        </w:rPr>
      </w:pPr>
      <w:r>
        <w:rPr>
          <w:b/>
          <w:bCs/>
          <w:sz w:val="32"/>
          <w:szCs w:val="32"/>
        </w:rPr>
        <w:t>Course Policy/Grading</w:t>
      </w:r>
      <w:r w:rsidRPr="005C1BB8">
        <w:rPr>
          <w:b/>
          <w:bCs/>
          <w:sz w:val="32"/>
          <w:szCs w:val="32"/>
        </w:rPr>
        <w:t>:</w:t>
      </w:r>
    </w:p>
    <w:p w14:paraId="27A134D8" w14:textId="2E6E3A72" w:rsidR="00821BB4" w:rsidRDefault="00821BB4" w:rsidP="00821BB4">
      <w:pPr>
        <w:ind w:firstLine="720"/>
        <w:jc w:val="both"/>
        <w:rPr>
          <w:color w:val="000000" w:themeColor="text1"/>
        </w:rPr>
      </w:pPr>
      <w:r>
        <w:t xml:space="preserve">Based on the goals and interactive nature of this course, your final grade will be </w:t>
      </w:r>
      <w:r w:rsidRPr="00821BB4">
        <w:rPr>
          <w:color w:val="000000" w:themeColor="text1"/>
        </w:rPr>
        <w:t>determined as follows:</w:t>
      </w:r>
    </w:p>
    <w:p w14:paraId="55C4F57D" w14:textId="77777777" w:rsidR="00821BB4" w:rsidRDefault="00821BB4" w:rsidP="00821BB4">
      <w:pPr>
        <w:jc w:val="both"/>
      </w:pPr>
    </w:p>
    <w:p w14:paraId="7BC5317E" w14:textId="755827E7" w:rsidR="00E36E61" w:rsidRDefault="00E36E61" w:rsidP="00821BB4">
      <w:pPr>
        <w:pStyle w:val="ListParagraph"/>
        <w:numPr>
          <w:ilvl w:val="0"/>
          <w:numId w:val="2"/>
        </w:numPr>
        <w:jc w:val="both"/>
      </w:pPr>
      <w:r>
        <w:t>20% - Course Participation</w:t>
      </w:r>
    </w:p>
    <w:p w14:paraId="51FFBACF" w14:textId="0164B6D5" w:rsidR="00E36E61" w:rsidRDefault="00E36E61" w:rsidP="00821BB4">
      <w:pPr>
        <w:pStyle w:val="ListParagraph"/>
        <w:numPr>
          <w:ilvl w:val="0"/>
          <w:numId w:val="2"/>
        </w:numPr>
        <w:jc w:val="both"/>
      </w:pPr>
      <w:r>
        <w:t xml:space="preserve">30% - </w:t>
      </w:r>
      <w:r w:rsidR="00320D85">
        <w:t>Written Assignments</w:t>
      </w:r>
      <w:r>
        <w:t xml:space="preserve"> (3 </w:t>
      </w:r>
      <w:r w:rsidR="00821BB4">
        <w:t xml:space="preserve">assignments </w:t>
      </w:r>
      <w:r>
        <w:t>worth 10% each)</w:t>
      </w:r>
    </w:p>
    <w:p w14:paraId="5D47BAE4" w14:textId="7B7794A3" w:rsidR="00E36E61" w:rsidRDefault="00E36E61" w:rsidP="00821BB4">
      <w:pPr>
        <w:pStyle w:val="ListParagraph"/>
        <w:numPr>
          <w:ilvl w:val="0"/>
          <w:numId w:val="2"/>
        </w:numPr>
        <w:jc w:val="both"/>
      </w:pPr>
      <w:r>
        <w:t>50% - Final Exam (which will include a written and practical aspect)</w:t>
      </w:r>
    </w:p>
    <w:p w14:paraId="358E3C22" w14:textId="52D1D4E6" w:rsidR="00E36E61" w:rsidRDefault="00E36E61" w:rsidP="00E36E61"/>
    <w:p w14:paraId="4DD81297" w14:textId="77777777" w:rsidR="00E36E61" w:rsidRDefault="00320D85" w:rsidP="000C1C37">
      <w:pPr>
        <w:ind w:left="720"/>
        <w:jc w:val="both"/>
      </w:pPr>
      <w:r w:rsidRPr="00320D85">
        <w:rPr>
          <w:u w:val="single"/>
        </w:rPr>
        <w:t>Written Assignments</w:t>
      </w:r>
      <w:r w:rsidR="00E36E61">
        <w:t xml:space="preserve">: </w:t>
      </w:r>
      <w:r>
        <w:t xml:space="preserve">Three Written Assignments will be given out, one for each major ADR area discussed, negotiation, mediation, and arbitration. All written assignments (including the final) must conform with all school policies regarding plagiarism. </w:t>
      </w:r>
      <w:r w:rsidR="0027292B">
        <w:t>E</w:t>
      </w:r>
      <w:r>
        <w:t>ach Written Assignment will have a word count limit, which will be strictly applied. The following will NOT count towards the word count:</w:t>
      </w:r>
    </w:p>
    <w:p w14:paraId="08BDFE0C" w14:textId="51A0CFFA" w:rsidR="00320D85" w:rsidRDefault="00320D85" w:rsidP="00320D85">
      <w:pPr>
        <w:pStyle w:val="ListParagraph"/>
        <w:numPr>
          <w:ilvl w:val="0"/>
          <w:numId w:val="3"/>
        </w:numPr>
      </w:pPr>
      <w:proofErr w:type="gramStart"/>
      <w:r>
        <w:t>Citations;</w:t>
      </w:r>
      <w:proofErr w:type="gramEnd"/>
    </w:p>
    <w:p w14:paraId="21578BFB" w14:textId="71AB3D96" w:rsidR="00320D85" w:rsidRDefault="00320D85" w:rsidP="00320D85">
      <w:pPr>
        <w:pStyle w:val="ListParagraph"/>
        <w:numPr>
          <w:ilvl w:val="0"/>
          <w:numId w:val="3"/>
        </w:numPr>
      </w:pPr>
      <w:proofErr w:type="gramStart"/>
      <w:r>
        <w:t>Tables;</w:t>
      </w:r>
      <w:proofErr w:type="gramEnd"/>
    </w:p>
    <w:p w14:paraId="51669F0D" w14:textId="6827755D" w:rsidR="00320D85" w:rsidRDefault="00320D85" w:rsidP="00320D85">
      <w:pPr>
        <w:pStyle w:val="ListParagraph"/>
        <w:numPr>
          <w:ilvl w:val="0"/>
          <w:numId w:val="3"/>
        </w:numPr>
      </w:pPr>
      <w:proofErr w:type="gramStart"/>
      <w:r>
        <w:t>Diagrams;</w:t>
      </w:r>
      <w:proofErr w:type="gramEnd"/>
      <w:r>
        <w:t xml:space="preserve"> </w:t>
      </w:r>
    </w:p>
    <w:p w14:paraId="4CCE6094" w14:textId="2C1348D2" w:rsidR="00320D85" w:rsidRDefault="00320D85" w:rsidP="00320D85">
      <w:pPr>
        <w:pStyle w:val="ListParagraph"/>
        <w:numPr>
          <w:ilvl w:val="0"/>
          <w:numId w:val="3"/>
        </w:numPr>
      </w:pPr>
      <w:proofErr w:type="gramStart"/>
      <w:r>
        <w:t>Appendices;</w:t>
      </w:r>
      <w:proofErr w:type="gramEnd"/>
    </w:p>
    <w:p w14:paraId="7ADD764E" w14:textId="23D03318" w:rsidR="00320D85" w:rsidRDefault="00320D85" w:rsidP="00320D85">
      <w:pPr>
        <w:pStyle w:val="ListParagraph"/>
        <w:numPr>
          <w:ilvl w:val="0"/>
          <w:numId w:val="3"/>
        </w:numPr>
      </w:pPr>
      <w:proofErr w:type="gramStart"/>
      <w:r>
        <w:t>References;</w:t>
      </w:r>
      <w:proofErr w:type="gramEnd"/>
    </w:p>
    <w:p w14:paraId="0544E2C9" w14:textId="49B10192" w:rsidR="00320D85" w:rsidRDefault="00320D85" w:rsidP="00320D85">
      <w:pPr>
        <w:pStyle w:val="ListParagraph"/>
        <w:numPr>
          <w:ilvl w:val="0"/>
          <w:numId w:val="3"/>
        </w:numPr>
      </w:pPr>
      <w:proofErr w:type="gramStart"/>
      <w:r>
        <w:t>Footnotes;</w:t>
      </w:r>
      <w:proofErr w:type="gramEnd"/>
    </w:p>
    <w:p w14:paraId="26960B97" w14:textId="4FEDAAFD" w:rsidR="00320D85" w:rsidRDefault="00320D85" w:rsidP="00320D85">
      <w:pPr>
        <w:pStyle w:val="ListParagraph"/>
        <w:numPr>
          <w:ilvl w:val="0"/>
          <w:numId w:val="3"/>
        </w:numPr>
      </w:pPr>
      <w:r>
        <w:lastRenderedPageBreak/>
        <w:t>Endnotes; and,</w:t>
      </w:r>
    </w:p>
    <w:p w14:paraId="69D7BA31" w14:textId="6BC57F14" w:rsidR="00320D85" w:rsidRDefault="00320D85" w:rsidP="00320D85">
      <w:pPr>
        <w:pStyle w:val="ListParagraph"/>
        <w:numPr>
          <w:ilvl w:val="0"/>
          <w:numId w:val="3"/>
        </w:numPr>
      </w:pPr>
      <w:r>
        <w:t>Bibliography.</w:t>
      </w:r>
    </w:p>
    <w:p w14:paraId="12A913EF" w14:textId="755D8AE7" w:rsidR="00320D85" w:rsidRDefault="00320D85" w:rsidP="00320D85"/>
    <w:p w14:paraId="20A6BE53" w14:textId="00307F00" w:rsidR="00320D85" w:rsidRPr="00F7191E" w:rsidRDefault="00320D85" w:rsidP="00320D85">
      <w:pPr>
        <w:ind w:left="720"/>
      </w:pPr>
      <w:r w:rsidRPr="00320D85">
        <w:rPr>
          <w:u w:val="single"/>
        </w:rPr>
        <w:t>Final Exam</w:t>
      </w:r>
      <w:r>
        <w:t xml:space="preserve">: The final exam will contain </w:t>
      </w:r>
      <w:r w:rsidRPr="00F7191E">
        <w:t xml:space="preserve">both a written and practical portion. The written portion will be </w:t>
      </w:r>
      <w:proofErr w:type="gramStart"/>
      <w:r w:rsidR="0027292B" w:rsidRPr="00F7191E">
        <w:t>take</w:t>
      </w:r>
      <w:proofErr w:type="gramEnd"/>
      <w:r w:rsidRPr="00F7191E">
        <w:t xml:space="preserve"> home</w:t>
      </w:r>
      <w:r w:rsidR="000C1C37" w:rsidRPr="00F7191E">
        <w:t>. The</w:t>
      </w:r>
      <w:r w:rsidRPr="00F7191E">
        <w:t xml:space="preserve"> practical portion will be live</w:t>
      </w:r>
      <w:r w:rsidR="0027292B" w:rsidRPr="00F7191E">
        <w:t xml:space="preserve"> (virtual or in-person)</w:t>
      </w:r>
      <w:r w:rsidRPr="00F7191E">
        <w:t xml:space="preserve">. </w:t>
      </w:r>
    </w:p>
    <w:p w14:paraId="59ABA46B" w14:textId="77777777" w:rsidR="00AE1B41" w:rsidRDefault="00AE1B41" w:rsidP="00B5142F">
      <w:pPr>
        <w:jc w:val="both"/>
        <w:rPr>
          <w:b/>
          <w:bCs/>
          <w:sz w:val="32"/>
          <w:szCs w:val="32"/>
        </w:rPr>
      </w:pPr>
    </w:p>
    <w:p w14:paraId="00078F76" w14:textId="4F71BEA5" w:rsidR="00B5142F" w:rsidRDefault="00B5142F" w:rsidP="00B5142F">
      <w:pPr>
        <w:jc w:val="both"/>
        <w:rPr>
          <w:b/>
          <w:bCs/>
          <w:sz w:val="32"/>
          <w:szCs w:val="32"/>
        </w:rPr>
      </w:pPr>
      <w:r>
        <w:rPr>
          <w:b/>
          <w:bCs/>
          <w:sz w:val="32"/>
          <w:szCs w:val="32"/>
        </w:rPr>
        <w:t>Professional Development</w:t>
      </w:r>
      <w:r w:rsidRPr="005C1BB8">
        <w:rPr>
          <w:b/>
          <w:bCs/>
          <w:sz w:val="32"/>
          <w:szCs w:val="32"/>
        </w:rPr>
        <w:t>:</w:t>
      </w:r>
    </w:p>
    <w:p w14:paraId="7C7C66B7" w14:textId="1DA2FEA8" w:rsidR="00821BB4" w:rsidRPr="00821BB4" w:rsidRDefault="00821BB4" w:rsidP="00821BB4">
      <w:pPr>
        <w:ind w:firstLine="720"/>
        <w:jc w:val="both"/>
        <w:rPr>
          <w:color w:val="000000" w:themeColor="text1"/>
        </w:rPr>
      </w:pPr>
      <w:r w:rsidRPr="00821BB4">
        <w:rPr>
          <w:color w:val="000000" w:themeColor="text1"/>
        </w:rPr>
        <w:t xml:space="preserve">The </w:t>
      </w:r>
      <w:proofErr w:type="gramStart"/>
      <w:r w:rsidRPr="00821BB4">
        <w:rPr>
          <w:color w:val="000000" w:themeColor="text1"/>
        </w:rPr>
        <w:t>ultimate goal</w:t>
      </w:r>
      <w:proofErr w:type="gramEnd"/>
      <w:r w:rsidRPr="00821BB4">
        <w:rPr>
          <w:color w:val="000000" w:themeColor="text1"/>
        </w:rPr>
        <w:t xml:space="preserve"> of this class is to help build your professional reputation and learn and hone skills you will use in your post-law school career. To that end, please use me as a resource for questions, concerns, or advice. No attorney has all the answers, but I will do whatever I can to help you as you prepare for the transition from law student to lawyer. Please reach out to your colleagues or me if you need assistance, struggle with a concept, or simply need to talk out an idea. </w:t>
      </w:r>
    </w:p>
    <w:p w14:paraId="4B7D6FD1" w14:textId="77777777" w:rsidR="00821BB4" w:rsidRDefault="00821BB4" w:rsidP="00821BB4">
      <w:pPr>
        <w:jc w:val="both"/>
      </w:pPr>
    </w:p>
    <w:p w14:paraId="26379026" w14:textId="33296055" w:rsidR="00821BB4" w:rsidRDefault="00821BB4" w:rsidP="00821BB4">
      <w:pPr>
        <w:ind w:firstLine="720"/>
        <w:jc w:val="both"/>
        <w:rPr>
          <w:b/>
          <w:bCs/>
          <w:sz w:val="32"/>
          <w:szCs w:val="32"/>
        </w:rPr>
      </w:pPr>
      <w:r>
        <w:t xml:space="preserve">I encourage you to get involved in the legal community through bar associations, shadowing, and availing yourself of the opportunities to watch legal proceedings (trial, mediation, arbitrations, depositions, etc.). There will be times throughout the semester when I will be able to accommodate a limited number of students to attend various proceedings, and I strongly encourage you all to take advantage of it at least once. </w:t>
      </w:r>
    </w:p>
    <w:p w14:paraId="0B52BC1E" w14:textId="537F3DA3" w:rsidR="00B5142F" w:rsidRDefault="00B5142F" w:rsidP="00320D85">
      <w:pPr>
        <w:jc w:val="both"/>
        <w:rPr>
          <w:b/>
          <w:bCs/>
          <w:sz w:val="32"/>
          <w:szCs w:val="32"/>
        </w:rPr>
      </w:pPr>
    </w:p>
    <w:p w14:paraId="6B3D1FE4" w14:textId="59C3BC24" w:rsidR="008B1FBC" w:rsidRDefault="008B1FBC" w:rsidP="008B1FBC">
      <w:pPr>
        <w:jc w:val="both"/>
        <w:rPr>
          <w:b/>
          <w:bCs/>
          <w:sz w:val="32"/>
          <w:szCs w:val="32"/>
        </w:rPr>
      </w:pPr>
      <w:r>
        <w:rPr>
          <w:b/>
          <w:bCs/>
          <w:sz w:val="32"/>
          <w:szCs w:val="32"/>
        </w:rPr>
        <w:t>Guest Speakers</w:t>
      </w:r>
      <w:r w:rsidRPr="005C1BB8">
        <w:rPr>
          <w:b/>
          <w:bCs/>
          <w:sz w:val="32"/>
          <w:szCs w:val="32"/>
        </w:rPr>
        <w:t>:</w:t>
      </w:r>
    </w:p>
    <w:p w14:paraId="38DEB755" w14:textId="0D96C1D9" w:rsidR="00821BB4" w:rsidRDefault="008B1FBC" w:rsidP="00821BB4">
      <w:pPr>
        <w:jc w:val="both"/>
        <w:rPr>
          <w:b/>
          <w:bCs/>
          <w:sz w:val="32"/>
          <w:szCs w:val="32"/>
        </w:rPr>
      </w:pPr>
      <w:r>
        <w:rPr>
          <w:b/>
          <w:bCs/>
        </w:rPr>
        <w:tab/>
      </w:r>
      <w:r w:rsidR="00821BB4" w:rsidRPr="00A43833">
        <w:t>T</w:t>
      </w:r>
      <w:r w:rsidR="00821BB4">
        <w:t xml:space="preserve">hroughout the </w:t>
      </w:r>
      <w:r w:rsidR="00821BB4" w:rsidRPr="00821BB4">
        <w:rPr>
          <w:color w:val="000000" w:themeColor="text1"/>
        </w:rPr>
        <w:t xml:space="preserve">semester, I hope to have guest speakers discuss their experiences and perspectives on specific aspects of ADR. These guests take time out of their schedules for you, the next generation of brilliant attorneys. As a result, I ask you to treat them with the utmost respect, show up on time, and be prepared to ask questions and challenge them. </w:t>
      </w:r>
    </w:p>
    <w:p w14:paraId="532FC8F4" w14:textId="77777777" w:rsidR="008B1FBC" w:rsidRDefault="008B1FBC" w:rsidP="00320D85">
      <w:pPr>
        <w:jc w:val="both"/>
        <w:rPr>
          <w:b/>
          <w:bCs/>
          <w:sz w:val="32"/>
          <w:szCs w:val="32"/>
        </w:rPr>
      </w:pPr>
    </w:p>
    <w:p w14:paraId="2443E7BB" w14:textId="22F42596" w:rsidR="00320D85" w:rsidRDefault="00320D85" w:rsidP="00320D85">
      <w:pPr>
        <w:jc w:val="both"/>
        <w:rPr>
          <w:b/>
          <w:bCs/>
          <w:sz w:val="32"/>
          <w:szCs w:val="32"/>
        </w:rPr>
      </w:pPr>
      <w:r>
        <w:rPr>
          <w:b/>
          <w:bCs/>
          <w:sz w:val="32"/>
          <w:szCs w:val="32"/>
        </w:rPr>
        <w:t>Schedule/Assignments</w:t>
      </w:r>
      <w:r w:rsidRPr="005C1BB8">
        <w:rPr>
          <w:b/>
          <w:bCs/>
          <w:sz w:val="32"/>
          <w:szCs w:val="32"/>
        </w:rPr>
        <w:t>:</w:t>
      </w:r>
    </w:p>
    <w:p w14:paraId="7AA9D11C" w14:textId="3FA58974" w:rsidR="00320D85" w:rsidRPr="00B5142F" w:rsidRDefault="00320D85" w:rsidP="00320D85">
      <w:pPr>
        <w:pStyle w:val="ListParagraph"/>
        <w:numPr>
          <w:ilvl w:val="0"/>
          <w:numId w:val="4"/>
        </w:numPr>
      </w:pPr>
      <w:r>
        <w:t>January 12</w:t>
      </w:r>
      <w:r w:rsidRPr="00320D85">
        <w:rPr>
          <w:vertAlign w:val="superscript"/>
        </w:rPr>
        <w:t>th</w:t>
      </w:r>
      <w:r w:rsidR="00B82AE6">
        <w:rPr>
          <w:vertAlign w:val="superscript"/>
        </w:rPr>
        <w:t xml:space="preserve"> </w:t>
      </w:r>
      <w:r w:rsidR="00B82AE6">
        <w:t>- Negotiation</w:t>
      </w:r>
    </w:p>
    <w:p w14:paraId="4A5C8284" w14:textId="450C4907" w:rsidR="00B24DEB" w:rsidRDefault="00B24DEB" w:rsidP="00B82AE6">
      <w:pPr>
        <w:pStyle w:val="ListParagraph"/>
        <w:numPr>
          <w:ilvl w:val="1"/>
          <w:numId w:val="4"/>
        </w:numPr>
      </w:pPr>
      <w:r>
        <w:t>Introductions</w:t>
      </w:r>
    </w:p>
    <w:p w14:paraId="3D186772" w14:textId="2F622E3B" w:rsidR="00B24DEB" w:rsidRDefault="00B24DEB" w:rsidP="00B82AE6">
      <w:pPr>
        <w:pStyle w:val="ListParagraph"/>
        <w:numPr>
          <w:ilvl w:val="1"/>
          <w:numId w:val="4"/>
        </w:numPr>
      </w:pPr>
      <w:r>
        <w:t>Review of Syllabus</w:t>
      </w:r>
    </w:p>
    <w:p w14:paraId="4747F580" w14:textId="2488591F" w:rsidR="00B24DEB" w:rsidRDefault="00B24DEB" w:rsidP="00B82AE6">
      <w:pPr>
        <w:pStyle w:val="ListParagraph"/>
        <w:numPr>
          <w:ilvl w:val="1"/>
          <w:numId w:val="4"/>
        </w:numPr>
      </w:pPr>
      <w:r>
        <w:t>Overview of ADR and Trends</w:t>
      </w:r>
    </w:p>
    <w:p w14:paraId="1DCFB981" w14:textId="4079BE00" w:rsidR="00B24DEB" w:rsidRDefault="00B24DEB" w:rsidP="00B82AE6">
      <w:pPr>
        <w:pStyle w:val="ListParagraph"/>
        <w:numPr>
          <w:ilvl w:val="1"/>
          <w:numId w:val="4"/>
        </w:numPr>
      </w:pPr>
      <w:r>
        <w:t>Introduction to Negotiation</w:t>
      </w:r>
    </w:p>
    <w:p w14:paraId="26DD773B" w14:textId="7C3955F9" w:rsidR="008B1FBC" w:rsidRDefault="008B1FBC" w:rsidP="00B82AE6">
      <w:pPr>
        <w:pStyle w:val="ListParagraph"/>
        <w:numPr>
          <w:ilvl w:val="1"/>
          <w:numId w:val="4"/>
        </w:numPr>
      </w:pPr>
      <w:r>
        <w:t>Reading:</w:t>
      </w:r>
      <w:r w:rsidR="00FA5A25">
        <w:t xml:space="preserve"> pp. 1-11; 19-3</w:t>
      </w:r>
      <w:r w:rsidR="00BF0742">
        <w:t>3</w:t>
      </w:r>
    </w:p>
    <w:p w14:paraId="12E3E2B0" w14:textId="77777777" w:rsidR="00FD5B93" w:rsidRDefault="00FD5B93" w:rsidP="00FD5B93">
      <w:pPr>
        <w:pStyle w:val="ListParagraph"/>
        <w:ind w:left="1440"/>
      </w:pPr>
    </w:p>
    <w:p w14:paraId="4AFD93A9" w14:textId="55476ECC" w:rsidR="00320D85" w:rsidRPr="00B5142F" w:rsidRDefault="00320D85" w:rsidP="00320D85">
      <w:pPr>
        <w:pStyle w:val="ListParagraph"/>
        <w:numPr>
          <w:ilvl w:val="0"/>
          <w:numId w:val="4"/>
        </w:numPr>
      </w:pPr>
      <w:r>
        <w:t>January 19</w:t>
      </w:r>
      <w:r w:rsidRPr="00320D85">
        <w:rPr>
          <w:vertAlign w:val="superscript"/>
        </w:rPr>
        <w:t>th</w:t>
      </w:r>
      <w:r w:rsidR="00B82AE6">
        <w:rPr>
          <w:vertAlign w:val="superscript"/>
        </w:rPr>
        <w:t xml:space="preserve"> </w:t>
      </w:r>
      <w:r w:rsidR="00B82AE6">
        <w:t>- Negotiation</w:t>
      </w:r>
    </w:p>
    <w:p w14:paraId="086552EB" w14:textId="3AB621DE" w:rsidR="00B82AE6" w:rsidRDefault="008B1FBC" w:rsidP="00B82AE6">
      <w:pPr>
        <w:pStyle w:val="ListParagraph"/>
        <w:numPr>
          <w:ilvl w:val="1"/>
          <w:numId w:val="4"/>
        </w:numPr>
      </w:pPr>
      <w:r>
        <w:t>Reading</w:t>
      </w:r>
      <w:r w:rsidR="00B82AE6">
        <w:t>:</w:t>
      </w:r>
      <w:r w:rsidR="00FA5A25">
        <w:t xml:space="preserve"> pp. 3</w:t>
      </w:r>
      <w:r w:rsidR="00BF0742">
        <w:t>3</w:t>
      </w:r>
      <w:r w:rsidR="00FA5A25">
        <w:t>-55</w:t>
      </w:r>
    </w:p>
    <w:p w14:paraId="523045ED" w14:textId="4B7C2ACA" w:rsidR="008B1FBC" w:rsidRDefault="008B1FBC" w:rsidP="00B82AE6">
      <w:pPr>
        <w:pStyle w:val="ListParagraph"/>
        <w:numPr>
          <w:ilvl w:val="1"/>
          <w:numId w:val="4"/>
        </w:numPr>
      </w:pPr>
      <w:r>
        <w:t>Practical Assignment</w:t>
      </w:r>
    </w:p>
    <w:p w14:paraId="758271B4" w14:textId="77777777" w:rsidR="00FD5B93" w:rsidRDefault="00FD5B93" w:rsidP="00FD5B93">
      <w:pPr>
        <w:pStyle w:val="ListParagraph"/>
        <w:ind w:left="1440"/>
      </w:pPr>
    </w:p>
    <w:p w14:paraId="07AA5545" w14:textId="307275F5" w:rsidR="00320D85" w:rsidRPr="00B5142F" w:rsidRDefault="00320D85" w:rsidP="00320D85">
      <w:pPr>
        <w:pStyle w:val="ListParagraph"/>
        <w:numPr>
          <w:ilvl w:val="0"/>
          <w:numId w:val="4"/>
        </w:numPr>
      </w:pPr>
      <w:r>
        <w:t>January 26</w:t>
      </w:r>
      <w:r w:rsidRPr="00320D85">
        <w:rPr>
          <w:vertAlign w:val="superscript"/>
        </w:rPr>
        <w:t>th</w:t>
      </w:r>
      <w:r w:rsidR="00B82AE6">
        <w:rPr>
          <w:vertAlign w:val="superscript"/>
        </w:rPr>
        <w:t xml:space="preserve"> </w:t>
      </w:r>
      <w:r w:rsidR="00B82AE6">
        <w:t>- Negotiation</w:t>
      </w:r>
    </w:p>
    <w:p w14:paraId="3D0602B8" w14:textId="2850FCEE" w:rsidR="008B1FBC" w:rsidRDefault="008B1FBC" w:rsidP="00B82AE6">
      <w:pPr>
        <w:pStyle w:val="ListParagraph"/>
        <w:numPr>
          <w:ilvl w:val="1"/>
          <w:numId w:val="4"/>
        </w:numPr>
      </w:pPr>
      <w:r>
        <w:lastRenderedPageBreak/>
        <w:t>Reading</w:t>
      </w:r>
      <w:r w:rsidR="00B82AE6">
        <w:t>:</w:t>
      </w:r>
      <w:r w:rsidR="00FA5A25">
        <w:t xml:space="preserve"> pp. 69-89</w:t>
      </w:r>
    </w:p>
    <w:p w14:paraId="4603F7B9" w14:textId="77777777" w:rsidR="00FD5B93" w:rsidRDefault="00FD5B93" w:rsidP="00FD5B93">
      <w:pPr>
        <w:pStyle w:val="ListParagraph"/>
        <w:ind w:left="1440"/>
      </w:pPr>
    </w:p>
    <w:p w14:paraId="0DF2E6BF" w14:textId="3223F66C" w:rsidR="00B5142F" w:rsidRPr="00B5142F" w:rsidRDefault="00320D85" w:rsidP="00B5142F">
      <w:pPr>
        <w:pStyle w:val="ListParagraph"/>
        <w:numPr>
          <w:ilvl w:val="0"/>
          <w:numId w:val="4"/>
        </w:numPr>
      </w:pPr>
      <w:r>
        <w:t xml:space="preserve">February </w:t>
      </w:r>
      <w:r w:rsidR="00B5142F">
        <w:t>2</w:t>
      </w:r>
      <w:r w:rsidR="00B5142F" w:rsidRPr="00B5142F">
        <w:rPr>
          <w:vertAlign w:val="superscript"/>
        </w:rPr>
        <w:t>nd</w:t>
      </w:r>
      <w:r w:rsidR="00B82AE6">
        <w:rPr>
          <w:vertAlign w:val="superscript"/>
        </w:rPr>
        <w:t xml:space="preserve"> </w:t>
      </w:r>
      <w:r w:rsidR="00B82AE6">
        <w:t>- Negotiation</w:t>
      </w:r>
    </w:p>
    <w:p w14:paraId="57A90DC7" w14:textId="56B72316" w:rsidR="00B82AE6" w:rsidRDefault="008B1FBC" w:rsidP="00B82AE6">
      <w:pPr>
        <w:pStyle w:val="ListParagraph"/>
        <w:numPr>
          <w:ilvl w:val="1"/>
          <w:numId w:val="4"/>
        </w:numPr>
      </w:pPr>
      <w:r>
        <w:t>Reading</w:t>
      </w:r>
      <w:r w:rsidR="00FA5A25">
        <w:t>: pp. 98-120</w:t>
      </w:r>
    </w:p>
    <w:p w14:paraId="7E3E74BE" w14:textId="21435611" w:rsidR="008B1FBC" w:rsidRDefault="008B1FBC" w:rsidP="00B82AE6">
      <w:pPr>
        <w:pStyle w:val="ListParagraph"/>
        <w:numPr>
          <w:ilvl w:val="1"/>
          <w:numId w:val="4"/>
        </w:numPr>
      </w:pPr>
      <w:r>
        <w:t>1</w:t>
      </w:r>
      <w:r w:rsidRPr="00B82AE6">
        <w:rPr>
          <w:vertAlign w:val="superscript"/>
        </w:rPr>
        <w:t>st</w:t>
      </w:r>
      <w:r>
        <w:t xml:space="preserve"> Written Assignment Due</w:t>
      </w:r>
    </w:p>
    <w:p w14:paraId="2F498632" w14:textId="77777777" w:rsidR="00FD5B93" w:rsidRDefault="00FD5B93" w:rsidP="00FD5B93">
      <w:pPr>
        <w:pStyle w:val="ListParagraph"/>
        <w:ind w:left="1440"/>
      </w:pPr>
    </w:p>
    <w:p w14:paraId="11BD9AEE" w14:textId="74C98566" w:rsidR="00B5142F" w:rsidRPr="00B5142F" w:rsidRDefault="00B5142F" w:rsidP="00B5142F">
      <w:pPr>
        <w:pStyle w:val="ListParagraph"/>
        <w:numPr>
          <w:ilvl w:val="0"/>
          <w:numId w:val="4"/>
        </w:numPr>
      </w:pPr>
      <w:r>
        <w:t>February 9</w:t>
      </w:r>
      <w:r w:rsidRPr="00B5142F">
        <w:rPr>
          <w:vertAlign w:val="superscript"/>
        </w:rPr>
        <w:t>th</w:t>
      </w:r>
      <w:r w:rsidR="00B82AE6">
        <w:t xml:space="preserve"> - Mediation</w:t>
      </w:r>
    </w:p>
    <w:p w14:paraId="634DD5DE" w14:textId="2054E037" w:rsidR="00B82AE6" w:rsidRDefault="00B82AE6" w:rsidP="00B82AE6">
      <w:pPr>
        <w:pStyle w:val="ListParagraph"/>
        <w:numPr>
          <w:ilvl w:val="1"/>
          <w:numId w:val="4"/>
        </w:numPr>
      </w:pPr>
      <w:r>
        <w:t>Reading:</w:t>
      </w:r>
      <w:r w:rsidR="00FA5A25">
        <w:t xml:space="preserve"> pp. 12</w:t>
      </w:r>
      <w:r w:rsidR="00B87043">
        <w:t>5</w:t>
      </w:r>
      <w:r w:rsidR="00FA5A25">
        <w:t>-150</w:t>
      </w:r>
    </w:p>
    <w:p w14:paraId="5640A788" w14:textId="77777777" w:rsidR="00FD5B93" w:rsidRDefault="00FD5B93" w:rsidP="00FD5B93">
      <w:pPr>
        <w:pStyle w:val="ListParagraph"/>
        <w:ind w:left="1440"/>
      </w:pPr>
    </w:p>
    <w:p w14:paraId="78BAC78C" w14:textId="640CBF4D" w:rsidR="00B5142F" w:rsidRPr="00B5142F" w:rsidRDefault="00B5142F" w:rsidP="00B5142F">
      <w:pPr>
        <w:pStyle w:val="ListParagraph"/>
        <w:numPr>
          <w:ilvl w:val="0"/>
          <w:numId w:val="4"/>
        </w:numPr>
      </w:pPr>
      <w:r>
        <w:t>February 16</w:t>
      </w:r>
      <w:r w:rsidRPr="00B5142F">
        <w:rPr>
          <w:vertAlign w:val="superscript"/>
        </w:rPr>
        <w:t>th</w:t>
      </w:r>
      <w:r w:rsidR="00B82AE6">
        <w:t xml:space="preserve"> - Mediation</w:t>
      </w:r>
    </w:p>
    <w:p w14:paraId="067E003C" w14:textId="0D6FE550" w:rsidR="00B82AE6" w:rsidRDefault="00B82AE6" w:rsidP="00B82AE6">
      <w:pPr>
        <w:pStyle w:val="ListParagraph"/>
        <w:numPr>
          <w:ilvl w:val="1"/>
          <w:numId w:val="4"/>
        </w:numPr>
      </w:pPr>
      <w:r>
        <w:t>Reading:</w:t>
      </w:r>
      <w:r w:rsidR="00FA5A25">
        <w:t xml:space="preserve"> pp. 155 – 1</w:t>
      </w:r>
      <w:r w:rsidR="00C10BE6">
        <w:t>92</w:t>
      </w:r>
    </w:p>
    <w:p w14:paraId="209D6ADB" w14:textId="0967DEFB" w:rsidR="00B82AE6" w:rsidRDefault="00B82AE6" w:rsidP="00B82AE6">
      <w:pPr>
        <w:pStyle w:val="ListParagraph"/>
        <w:numPr>
          <w:ilvl w:val="1"/>
          <w:numId w:val="4"/>
        </w:numPr>
      </w:pPr>
      <w:r>
        <w:t>Practical Assignment:</w:t>
      </w:r>
    </w:p>
    <w:p w14:paraId="70E1FD1A" w14:textId="77777777" w:rsidR="00FD5B93" w:rsidRDefault="00FD5B93" w:rsidP="00FD5B93">
      <w:pPr>
        <w:pStyle w:val="ListParagraph"/>
        <w:ind w:left="1440"/>
      </w:pPr>
    </w:p>
    <w:p w14:paraId="57EFA9B7" w14:textId="5813DAD1" w:rsidR="00B5142F" w:rsidRPr="00B5142F" w:rsidRDefault="00B5142F" w:rsidP="00B5142F">
      <w:pPr>
        <w:pStyle w:val="ListParagraph"/>
        <w:numPr>
          <w:ilvl w:val="0"/>
          <w:numId w:val="4"/>
        </w:numPr>
      </w:pPr>
      <w:r>
        <w:t>February 23</w:t>
      </w:r>
      <w:r w:rsidRPr="00B5142F">
        <w:rPr>
          <w:vertAlign w:val="superscript"/>
        </w:rPr>
        <w:t>rd</w:t>
      </w:r>
      <w:r w:rsidR="00B82AE6">
        <w:t xml:space="preserve"> - Mediation</w:t>
      </w:r>
    </w:p>
    <w:p w14:paraId="75D3CC49" w14:textId="6A96BF80" w:rsidR="00B82AE6" w:rsidRDefault="00B82AE6" w:rsidP="00B82AE6">
      <w:pPr>
        <w:pStyle w:val="ListParagraph"/>
        <w:numPr>
          <w:ilvl w:val="1"/>
          <w:numId w:val="4"/>
        </w:numPr>
      </w:pPr>
      <w:r>
        <w:t>Reading:</w:t>
      </w:r>
      <w:r w:rsidR="00FA5A25">
        <w:t xml:space="preserve"> pp. </w:t>
      </w:r>
      <w:r w:rsidR="000C0C8E">
        <w:t>155-192</w:t>
      </w:r>
    </w:p>
    <w:p w14:paraId="16AEB5DD" w14:textId="74283989" w:rsidR="00651918" w:rsidRDefault="00651918" w:rsidP="00B82AE6">
      <w:pPr>
        <w:pStyle w:val="ListParagraph"/>
        <w:numPr>
          <w:ilvl w:val="1"/>
          <w:numId w:val="4"/>
        </w:numPr>
      </w:pPr>
      <w:r>
        <w:t>Assigned Reading</w:t>
      </w:r>
    </w:p>
    <w:p w14:paraId="2B188F2A" w14:textId="77777777" w:rsidR="00FD5B93" w:rsidRDefault="00FD5B93" w:rsidP="00FD5B93">
      <w:pPr>
        <w:pStyle w:val="ListParagraph"/>
        <w:ind w:left="1440"/>
      </w:pPr>
    </w:p>
    <w:p w14:paraId="70090B86" w14:textId="0CBE68B5" w:rsidR="00B5142F" w:rsidRPr="00B5142F" w:rsidRDefault="00B5142F" w:rsidP="00B5142F">
      <w:pPr>
        <w:pStyle w:val="ListParagraph"/>
        <w:numPr>
          <w:ilvl w:val="0"/>
          <w:numId w:val="4"/>
        </w:numPr>
      </w:pPr>
      <w:r>
        <w:t>March 2</w:t>
      </w:r>
      <w:r w:rsidRPr="00B5142F">
        <w:rPr>
          <w:vertAlign w:val="superscript"/>
        </w:rPr>
        <w:t>nd</w:t>
      </w:r>
      <w:r w:rsidR="00B82AE6">
        <w:t xml:space="preserve"> - Mediation</w:t>
      </w:r>
    </w:p>
    <w:p w14:paraId="5523BBBD" w14:textId="23038CF0" w:rsidR="00B82AE6" w:rsidRDefault="00610386" w:rsidP="00B82AE6">
      <w:pPr>
        <w:pStyle w:val="ListParagraph"/>
        <w:numPr>
          <w:ilvl w:val="1"/>
          <w:numId w:val="4"/>
        </w:numPr>
      </w:pPr>
      <w:r>
        <w:t xml:space="preserve">Reading: 195-204; “Sizing Up Settlement: How Much Do </w:t>
      </w:r>
      <w:proofErr w:type="gramStart"/>
      <w:r>
        <w:t>The</w:t>
      </w:r>
      <w:proofErr w:type="gramEnd"/>
      <w:r>
        <w:t xml:space="preserve"> Merits of a Dispute Really Matter” – Tim A. Baker</w:t>
      </w:r>
    </w:p>
    <w:p w14:paraId="7BFA4A6D" w14:textId="68390656" w:rsidR="008B1FBC" w:rsidRDefault="008B1FBC" w:rsidP="00B82AE6">
      <w:pPr>
        <w:pStyle w:val="ListParagraph"/>
        <w:numPr>
          <w:ilvl w:val="1"/>
          <w:numId w:val="4"/>
        </w:numPr>
      </w:pPr>
      <w:r>
        <w:t>2</w:t>
      </w:r>
      <w:r w:rsidRPr="00B82AE6">
        <w:rPr>
          <w:vertAlign w:val="superscript"/>
        </w:rPr>
        <w:t>nd</w:t>
      </w:r>
      <w:r>
        <w:t xml:space="preserve"> Written Assignment Due</w:t>
      </w:r>
    </w:p>
    <w:p w14:paraId="6EB50767" w14:textId="77777777" w:rsidR="00FD5B93" w:rsidRDefault="00FD5B93" w:rsidP="00FD5B93">
      <w:pPr>
        <w:pStyle w:val="ListParagraph"/>
        <w:ind w:left="1440"/>
      </w:pPr>
    </w:p>
    <w:p w14:paraId="5EC740CB" w14:textId="6D558FF5" w:rsidR="00B5142F" w:rsidRPr="00B5142F" w:rsidRDefault="00B5142F" w:rsidP="00B5142F">
      <w:pPr>
        <w:pStyle w:val="ListParagraph"/>
        <w:numPr>
          <w:ilvl w:val="0"/>
          <w:numId w:val="4"/>
        </w:numPr>
      </w:pPr>
      <w:r>
        <w:t>March 9</w:t>
      </w:r>
      <w:r w:rsidRPr="00B5142F">
        <w:rPr>
          <w:vertAlign w:val="superscript"/>
        </w:rPr>
        <w:t>th</w:t>
      </w:r>
      <w:r w:rsidR="00B82AE6">
        <w:t xml:space="preserve"> - Arbitration</w:t>
      </w:r>
    </w:p>
    <w:p w14:paraId="3E789812" w14:textId="31E9E56B" w:rsidR="00B82AE6" w:rsidRDefault="00B82AE6" w:rsidP="00B82AE6">
      <w:pPr>
        <w:pStyle w:val="ListParagraph"/>
        <w:numPr>
          <w:ilvl w:val="1"/>
          <w:numId w:val="4"/>
        </w:numPr>
      </w:pPr>
      <w:r>
        <w:t>Reading:</w:t>
      </w:r>
      <w:r w:rsidR="00FA5A25">
        <w:t xml:space="preserve"> pp. 205-</w:t>
      </w:r>
      <w:r w:rsidR="00FD5B93">
        <w:t>220</w:t>
      </w:r>
    </w:p>
    <w:p w14:paraId="7512FC08" w14:textId="77777777" w:rsidR="00FD5B93" w:rsidRDefault="00FD5B93" w:rsidP="00FD5B93">
      <w:pPr>
        <w:pStyle w:val="ListParagraph"/>
        <w:ind w:left="1440"/>
      </w:pPr>
    </w:p>
    <w:p w14:paraId="694145FB" w14:textId="2C822F12" w:rsidR="00B5142F" w:rsidRPr="00B5142F" w:rsidRDefault="00B5142F" w:rsidP="00B5142F">
      <w:pPr>
        <w:pStyle w:val="ListParagraph"/>
        <w:numPr>
          <w:ilvl w:val="0"/>
          <w:numId w:val="4"/>
        </w:numPr>
      </w:pPr>
      <w:r>
        <w:t>March 16</w:t>
      </w:r>
      <w:r w:rsidRPr="00B5142F">
        <w:rPr>
          <w:vertAlign w:val="superscript"/>
        </w:rPr>
        <w:t>th</w:t>
      </w:r>
      <w:r w:rsidR="00B82AE6">
        <w:t xml:space="preserve"> - Arbitration</w:t>
      </w:r>
    </w:p>
    <w:p w14:paraId="1CF05928" w14:textId="667FD55F" w:rsidR="00B82AE6" w:rsidRDefault="00B82AE6" w:rsidP="00B82AE6">
      <w:pPr>
        <w:pStyle w:val="ListParagraph"/>
        <w:numPr>
          <w:ilvl w:val="1"/>
          <w:numId w:val="4"/>
        </w:numPr>
      </w:pPr>
      <w:r>
        <w:t>Reading</w:t>
      </w:r>
      <w:r w:rsidR="00FD5B93">
        <w:t>: pp. 247-254</w:t>
      </w:r>
    </w:p>
    <w:p w14:paraId="407F8299" w14:textId="2A96E8E7" w:rsidR="00B82AE6" w:rsidRDefault="00B82AE6" w:rsidP="00B82AE6">
      <w:pPr>
        <w:pStyle w:val="ListParagraph"/>
        <w:numPr>
          <w:ilvl w:val="1"/>
          <w:numId w:val="4"/>
        </w:numPr>
      </w:pPr>
      <w:r>
        <w:t>Practical Assignment</w:t>
      </w:r>
    </w:p>
    <w:p w14:paraId="7B3BAF78" w14:textId="77777777" w:rsidR="00FD5B93" w:rsidRDefault="00FD5B93" w:rsidP="00FD5B93">
      <w:pPr>
        <w:pStyle w:val="ListParagraph"/>
        <w:ind w:left="1440"/>
      </w:pPr>
    </w:p>
    <w:p w14:paraId="440E91DB" w14:textId="19549FAE" w:rsidR="00B5142F" w:rsidRPr="00B5142F" w:rsidRDefault="00B5142F" w:rsidP="00B5142F">
      <w:pPr>
        <w:pStyle w:val="ListParagraph"/>
        <w:numPr>
          <w:ilvl w:val="0"/>
          <w:numId w:val="4"/>
        </w:numPr>
      </w:pPr>
      <w:r>
        <w:t>March 30</w:t>
      </w:r>
      <w:r w:rsidRPr="00B5142F">
        <w:rPr>
          <w:vertAlign w:val="superscript"/>
        </w:rPr>
        <w:t>th</w:t>
      </w:r>
      <w:r w:rsidR="00B82AE6">
        <w:t xml:space="preserve"> - Arbitration</w:t>
      </w:r>
    </w:p>
    <w:p w14:paraId="136FFF44" w14:textId="718DA078" w:rsidR="00B82AE6" w:rsidRDefault="00B82AE6" w:rsidP="00B82AE6">
      <w:pPr>
        <w:pStyle w:val="ListParagraph"/>
        <w:numPr>
          <w:ilvl w:val="1"/>
          <w:numId w:val="4"/>
        </w:numPr>
      </w:pPr>
      <w:r>
        <w:t>Reading:</w:t>
      </w:r>
      <w:r w:rsidR="00FD5B93">
        <w:t xml:space="preserve"> </w:t>
      </w:r>
      <w:r w:rsidR="009B2977">
        <w:t>“Bargaining in the (Murky Shadow) of Arbitration” – Jill I. Gross</w:t>
      </w:r>
    </w:p>
    <w:p w14:paraId="719B7B68" w14:textId="77777777" w:rsidR="00FD5B93" w:rsidRDefault="00FD5B93" w:rsidP="00FD5B93">
      <w:pPr>
        <w:pStyle w:val="ListParagraph"/>
        <w:ind w:left="1440"/>
      </w:pPr>
    </w:p>
    <w:p w14:paraId="56748AA7" w14:textId="5E7E9D64" w:rsidR="00B5142F" w:rsidRPr="00B5142F" w:rsidRDefault="00B5142F" w:rsidP="00B5142F">
      <w:pPr>
        <w:pStyle w:val="ListParagraph"/>
        <w:numPr>
          <w:ilvl w:val="0"/>
          <w:numId w:val="4"/>
        </w:numPr>
      </w:pPr>
      <w:r>
        <w:t>April 6</w:t>
      </w:r>
      <w:r w:rsidRPr="00B5142F">
        <w:rPr>
          <w:vertAlign w:val="superscript"/>
        </w:rPr>
        <w:t>th</w:t>
      </w:r>
      <w:r w:rsidR="00B82AE6">
        <w:t xml:space="preserve"> - Arbitration</w:t>
      </w:r>
    </w:p>
    <w:p w14:paraId="1CB5EE91" w14:textId="4CFAC5F1" w:rsidR="00B82AE6" w:rsidRDefault="008B1FBC" w:rsidP="00B82AE6">
      <w:pPr>
        <w:pStyle w:val="ListParagraph"/>
        <w:numPr>
          <w:ilvl w:val="1"/>
          <w:numId w:val="4"/>
        </w:numPr>
      </w:pPr>
      <w:r>
        <w:t>Reading</w:t>
      </w:r>
      <w:r w:rsidR="00651918">
        <w:t xml:space="preserve">: </w:t>
      </w:r>
      <w:r w:rsidR="007A657F">
        <w:t>“Uber Hitches a Ride with Arbitration: How Pro-Arbitration Attitudes and Uber Will Prevail in California and the Ninth Circuit” – Neil Eddington</w:t>
      </w:r>
    </w:p>
    <w:p w14:paraId="0EB10BB0" w14:textId="74DA303A" w:rsidR="008B1FBC" w:rsidRDefault="008B1FBC" w:rsidP="00B82AE6">
      <w:pPr>
        <w:pStyle w:val="ListParagraph"/>
        <w:numPr>
          <w:ilvl w:val="1"/>
          <w:numId w:val="4"/>
        </w:numPr>
      </w:pPr>
      <w:r>
        <w:t>3</w:t>
      </w:r>
      <w:r w:rsidRPr="00B82AE6">
        <w:rPr>
          <w:vertAlign w:val="superscript"/>
        </w:rPr>
        <w:t>rd</w:t>
      </w:r>
      <w:r>
        <w:t xml:space="preserve"> Written Assignment Due</w:t>
      </w:r>
    </w:p>
    <w:p w14:paraId="71790D30" w14:textId="77777777" w:rsidR="00FD5B93" w:rsidRDefault="00FD5B93" w:rsidP="00FD5B93">
      <w:pPr>
        <w:pStyle w:val="ListParagraph"/>
        <w:ind w:left="1440"/>
      </w:pPr>
    </w:p>
    <w:p w14:paraId="1EFDB86B" w14:textId="62B88E24" w:rsidR="00B5142F" w:rsidRPr="00B5142F" w:rsidRDefault="00B5142F" w:rsidP="00B5142F">
      <w:pPr>
        <w:pStyle w:val="ListParagraph"/>
        <w:numPr>
          <w:ilvl w:val="0"/>
          <w:numId w:val="4"/>
        </w:numPr>
      </w:pPr>
      <w:r>
        <w:t>April 13</w:t>
      </w:r>
      <w:r w:rsidRPr="00B5142F">
        <w:rPr>
          <w:vertAlign w:val="superscript"/>
        </w:rPr>
        <w:t>t</w:t>
      </w:r>
      <w:r>
        <w:rPr>
          <w:vertAlign w:val="superscript"/>
        </w:rPr>
        <w:t>h</w:t>
      </w:r>
      <w:r w:rsidR="00B82AE6">
        <w:t xml:space="preserve"> </w:t>
      </w:r>
      <w:r w:rsidR="00737E71">
        <w:t>–</w:t>
      </w:r>
      <w:r w:rsidR="00B82AE6">
        <w:t xml:space="preserve"> </w:t>
      </w:r>
      <w:r w:rsidR="00737E71">
        <w:t>Review for Final Exam</w:t>
      </w:r>
    </w:p>
    <w:p w14:paraId="16118EF5" w14:textId="5D01A57D" w:rsidR="00B5142F" w:rsidRDefault="00737E71" w:rsidP="00FD5B93">
      <w:pPr>
        <w:pStyle w:val="ListParagraph"/>
        <w:numPr>
          <w:ilvl w:val="1"/>
          <w:numId w:val="4"/>
        </w:numPr>
      </w:pPr>
      <w:r>
        <w:t>Bring Questions</w:t>
      </w:r>
    </w:p>
    <w:p w14:paraId="16F4F1CE" w14:textId="5413DA68" w:rsidR="00FD5B93" w:rsidRDefault="00FD5B93" w:rsidP="00FD5B93">
      <w:pPr>
        <w:pStyle w:val="ListParagraph"/>
        <w:numPr>
          <w:ilvl w:val="1"/>
          <w:numId w:val="4"/>
        </w:numPr>
      </w:pPr>
      <w:r>
        <w:t>Closing Thoughts</w:t>
      </w:r>
    </w:p>
    <w:p w14:paraId="691C355B" w14:textId="77777777" w:rsidR="00B5142F" w:rsidRDefault="00B5142F" w:rsidP="00B5142F"/>
    <w:p w14:paraId="65485DD0" w14:textId="77777777" w:rsidR="00320D85" w:rsidRDefault="00320D85" w:rsidP="00E36E61"/>
    <w:sectPr w:rsidR="00320D85">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C5AB" w14:textId="77777777" w:rsidR="0090642E" w:rsidRDefault="0090642E" w:rsidP="005C1BB8">
      <w:r>
        <w:separator/>
      </w:r>
    </w:p>
  </w:endnote>
  <w:endnote w:type="continuationSeparator" w:id="0">
    <w:p w14:paraId="4BBEBDC9" w14:textId="77777777" w:rsidR="0090642E" w:rsidRDefault="0090642E" w:rsidP="005C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9784" w14:textId="77777777" w:rsidR="0090642E" w:rsidRDefault="0090642E" w:rsidP="005C1BB8">
      <w:r>
        <w:separator/>
      </w:r>
    </w:p>
  </w:footnote>
  <w:footnote w:type="continuationSeparator" w:id="0">
    <w:p w14:paraId="30CD70BC" w14:textId="77777777" w:rsidR="0090642E" w:rsidRDefault="0090642E" w:rsidP="005C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9637052"/>
      <w:docPartObj>
        <w:docPartGallery w:val="Page Numbers (Top of Page)"/>
        <w:docPartUnique/>
      </w:docPartObj>
    </w:sdtPr>
    <w:sdtEndPr>
      <w:rPr>
        <w:rStyle w:val="PageNumber"/>
      </w:rPr>
    </w:sdtEndPr>
    <w:sdtContent>
      <w:p w14:paraId="06E35E18" w14:textId="3F80D8E0" w:rsidR="005C1BB8" w:rsidRDefault="005C1BB8" w:rsidP="00995F00">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3291E7" w14:textId="77777777" w:rsidR="005C1BB8" w:rsidRDefault="005C1BB8" w:rsidP="005C1BB8">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BEF6" w14:textId="3EA42004" w:rsidR="005C1BB8" w:rsidRDefault="005C1BB8" w:rsidP="00995F00">
    <w:pPr>
      <w:pStyle w:val="Header"/>
      <w:framePr w:wrap="none" w:vAnchor="text" w:hAnchor="margin" w:y="1"/>
      <w:rPr>
        <w:rStyle w:val="PageNumber"/>
      </w:rPr>
    </w:pPr>
    <w:r>
      <w:rPr>
        <w:rStyle w:val="PageNumber"/>
      </w:rPr>
      <w:t xml:space="preserve">Page </w:t>
    </w:r>
    <w:sdt>
      <w:sdtPr>
        <w:rPr>
          <w:rStyle w:val="PageNumber"/>
        </w:rPr>
        <w:id w:val="1681775579"/>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sidR="00451BAC">
          <w:rPr>
            <w:rStyle w:val="PageNumber"/>
          </w:rPr>
          <w:t>4</w:t>
        </w:r>
      </w:sdtContent>
    </w:sdt>
  </w:p>
  <w:p w14:paraId="0D99620F" w14:textId="1EA138D4" w:rsidR="005C1BB8" w:rsidRDefault="00F7191E" w:rsidP="005C1BB8">
    <w:pPr>
      <w:pStyle w:val="Header"/>
      <w:ind w:firstLine="360"/>
    </w:pPr>
    <w:r>
      <w:rPr>
        <w:b/>
        <w:bCs/>
        <w:noProof/>
        <w:sz w:val="28"/>
      </w:rPr>
      <w:drawing>
        <wp:anchor distT="0" distB="0" distL="114300" distR="114300" simplePos="0" relativeHeight="251659264" behindDoc="0" locked="0" layoutInCell="1" allowOverlap="0" wp14:anchorId="1B252226" wp14:editId="5A8442BA">
          <wp:simplePos x="0" y="0"/>
          <wp:positionH relativeFrom="page">
            <wp:posOffset>3002280</wp:posOffset>
          </wp:positionH>
          <wp:positionV relativeFrom="paragraph">
            <wp:posOffset>-347980</wp:posOffset>
          </wp:positionV>
          <wp:extent cx="1664208" cy="758952"/>
          <wp:effectExtent l="0" t="0" r="0" b="317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208" cy="7589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3110B" w14:textId="5C540719" w:rsidR="00F7191E" w:rsidRDefault="00F7191E" w:rsidP="005C1BB8">
    <w:pPr>
      <w:pStyle w:val="Header"/>
      <w:jc w:val="center"/>
    </w:pPr>
  </w:p>
  <w:p w14:paraId="3AE34D18" w14:textId="4440ACD4" w:rsidR="005C1BB8" w:rsidRDefault="005C1BB8" w:rsidP="005C1BB8">
    <w:pPr>
      <w:pStyle w:val="Header"/>
      <w:jc w:val="center"/>
    </w:pPr>
    <w:r>
      <w:t>Alternative Means of Dispute Resolution</w:t>
    </w:r>
  </w:p>
  <w:p w14:paraId="2D5F6D10" w14:textId="33ACBE26" w:rsidR="005C1BB8" w:rsidRDefault="005C1BB8" w:rsidP="005C1BB8">
    <w:pPr>
      <w:pStyle w:val="Header"/>
      <w:jc w:val="center"/>
    </w:pPr>
    <w:r>
      <w:t>TADR 414 | CRN 43752</w:t>
    </w:r>
  </w:p>
  <w:p w14:paraId="6D902D15" w14:textId="77777777" w:rsidR="005C1BB8" w:rsidRDefault="005C1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62E4"/>
    <w:multiLevelType w:val="hybridMultilevel"/>
    <w:tmpl w:val="CF082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A64EA9"/>
    <w:multiLevelType w:val="hybridMultilevel"/>
    <w:tmpl w:val="C3062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69361C"/>
    <w:multiLevelType w:val="hybridMultilevel"/>
    <w:tmpl w:val="FE3E3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63922"/>
    <w:multiLevelType w:val="hybridMultilevel"/>
    <w:tmpl w:val="1D00E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B8"/>
    <w:rsid w:val="000C0C8E"/>
    <w:rsid w:val="000C1C37"/>
    <w:rsid w:val="00204DE1"/>
    <w:rsid w:val="0024615D"/>
    <w:rsid w:val="0027292B"/>
    <w:rsid w:val="00300407"/>
    <w:rsid w:val="00320D85"/>
    <w:rsid w:val="003C2BFF"/>
    <w:rsid w:val="00451BAC"/>
    <w:rsid w:val="005C1BB8"/>
    <w:rsid w:val="00610386"/>
    <w:rsid w:val="00651918"/>
    <w:rsid w:val="006A21C4"/>
    <w:rsid w:val="006F2BB2"/>
    <w:rsid w:val="006F7E29"/>
    <w:rsid w:val="007009A9"/>
    <w:rsid w:val="00737E71"/>
    <w:rsid w:val="007A657F"/>
    <w:rsid w:val="00821BB4"/>
    <w:rsid w:val="00863419"/>
    <w:rsid w:val="008B1FBC"/>
    <w:rsid w:val="0090642E"/>
    <w:rsid w:val="00932195"/>
    <w:rsid w:val="009B2977"/>
    <w:rsid w:val="00AE1B41"/>
    <w:rsid w:val="00B24DEB"/>
    <w:rsid w:val="00B5142F"/>
    <w:rsid w:val="00B82AE6"/>
    <w:rsid w:val="00B87043"/>
    <w:rsid w:val="00BB36F3"/>
    <w:rsid w:val="00BF0742"/>
    <w:rsid w:val="00C10BE6"/>
    <w:rsid w:val="00C22900"/>
    <w:rsid w:val="00E36E61"/>
    <w:rsid w:val="00F7191E"/>
    <w:rsid w:val="00F954BD"/>
    <w:rsid w:val="00FA5A25"/>
    <w:rsid w:val="00FD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87E7"/>
  <w15:chartTrackingRefBased/>
  <w15:docId w15:val="{FE240489-664E-094B-A10F-E718787B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BB8"/>
    <w:pPr>
      <w:tabs>
        <w:tab w:val="center" w:pos="4680"/>
        <w:tab w:val="right" w:pos="9360"/>
      </w:tabs>
    </w:pPr>
  </w:style>
  <w:style w:type="character" w:customStyle="1" w:styleId="HeaderChar">
    <w:name w:val="Header Char"/>
    <w:basedOn w:val="DefaultParagraphFont"/>
    <w:link w:val="Header"/>
    <w:uiPriority w:val="99"/>
    <w:rsid w:val="005C1BB8"/>
  </w:style>
  <w:style w:type="paragraph" w:styleId="Footer">
    <w:name w:val="footer"/>
    <w:basedOn w:val="Normal"/>
    <w:link w:val="FooterChar"/>
    <w:uiPriority w:val="99"/>
    <w:unhideWhenUsed/>
    <w:rsid w:val="005C1BB8"/>
    <w:pPr>
      <w:tabs>
        <w:tab w:val="center" w:pos="4680"/>
        <w:tab w:val="right" w:pos="9360"/>
      </w:tabs>
    </w:pPr>
  </w:style>
  <w:style w:type="character" w:customStyle="1" w:styleId="FooterChar">
    <w:name w:val="Footer Char"/>
    <w:basedOn w:val="DefaultParagraphFont"/>
    <w:link w:val="Footer"/>
    <w:uiPriority w:val="99"/>
    <w:rsid w:val="005C1BB8"/>
  </w:style>
  <w:style w:type="character" w:styleId="PageNumber">
    <w:name w:val="page number"/>
    <w:basedOn w:val="DefaultParagraphFont"/>
    <w:uiPriority w:val="99"/>
    <w:semiHidden/>
    <w:unhideWhenUsed/>
    <w:rsid w:val="005C1BB8"/>
  </w:style>
  <w:style w:type="character" w:styleId="Hyperlink">
    <w:name w:val="Hyperlink"/>
    <w:basedOn w:val="DefaultParagraphFont"/>
    <w:uiPriority w:val="99"/>
    <w:unhideWhenUsed/>
    <w:rsid w:val="005C1BB8"/>
    <w:rPr>
      <w:color w:val="0563C1" w:themeColor="hyperlink"/>
      <w:u w:val="single"/>
    </w:rPr>
  </w:style>
  <w:style w:type="character" w:styleId="UnresolvedMention">
    <w:name w:val="Unresolved Mention"/>
    <w:basedOn w:val="DefaultParagraphFont"/>
    <w:uiPriority w:val="99"/>
    <w:semiHidden/>
    <w:unhideWhenUsed/>
    <w:rsid w:val="005C1BB8"/>
    <w:rPr>
      <w:color w:val="605E5C"/>
      <w:shd w:val="clear" w:color="auto" w:fill="E1DFDD"/>
    </w:rPr>
  </w:style>
  <w:style w:type="paragraph" w:styleId="ListParagraph">
    <w:name w:val="List Paragraph"/>
    <w:basedOn w:val="Normal"/>
    <w:uiPriority w:val="34"/>
    <w:qFormat/>
    <w:rsid w:val="00E36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5170">
      <w:bodyDiv w:val="1"/>
      <w:marLeft w:val="0"/>
      <w:marRight w:val="0"/>
      <w:marTop w:val="0"/>
      <w:marBottom w:val="0"/>
      <w:divBdr>
        <w:top w:val="none" w:sz="0" w:space="0" w:color="auto"/>
        <w:left w:val="none" w:sz="0" w:space="0" w:color="auto"/>
        <w:bottom w:val="none" w:sz="0" w:space="0" w:color="auto"/>
        <w:right w:val="none" w:sz="0" w:space="0" w:color="auto"/>
      </w:divBdr>
    </w:div>
    <w:div w:id="15323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d@ui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uic.edu/lawc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8824C2-BE59-454A-B87A-F7A33B7A250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97B85-0CF4-154D-BE27-ADDA84DA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Van Dyke</dc:creator>
  <cp:keywords/>
  <dc:description/>
  <cp:lastModifiedBy>Justin Van Dyke</cp:lastModifiedBy>
  <cp:revision>7</cp:revision>
  <dcterms:created xsi:type="dcterms:W3CDTF">2021-10-09T20:40:00Z</dcterms:created>
  <dcterms:modified xsi:type="dcterms:W3CDTF">2021-12-22T15:09:00Z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documentId_4563</vt:lpwstr>
  </property>
  <property fmtid="{D5CDD505-2E9C-101B-9397-08002B2CF9AE}" pid="3" name="grammarly_documentContext">
    <vt:lpwstr>{"goals":[],"domain":"general","emotions":[],"dialect":"american"}</vt:lpwstr>
  </property>
</Properties>
</file>