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A500" w14:textId="0F4A5FE4" w:rsidR="003535D7" w:rsidRPr="00895BF8" w:rsidRDefault="00895BF8">
      <w:pPr>
        <w:rPr>
          <w:rFonts w:ascii="Century Schoolbook" w:hAnsi="Century Schoolbook"/>
          <w:sz w:val="22"/>
          <w:szCs w:val="22"/>
        </w:rPr>
      </w:pPr>
      <w:r w:rsidRPr="00895BF8">
        <w:rPr>
          <w:rFonts w:ascii="Century Schoolbook" w:hAnsi="Century Schoolbook"/>
          <w:sz w:val="22"/>
          <w:szCs w:val="22"/>
        </w:rPr>
        <w:t>Legal Negotiations</w:t>
      </w:r>
    </w:p>
    <w:p w14:paraId="3A10C537" w14:textId="096CA48A" w:rsidR="00895BF8" w:rsidRPr="00895BF8" w:rsidRDefault="00895BF8">
      <w:pPr>
        <w:rPr>
          <w:rFonts w:ascii="Century Schoolbook" w:hAnsi="Century Schoolbook"/>
          <w:sz w:val="22"/>
          <w:szCs w:val="22"/>
        </w:rPr>
      </w:pPr>
      <w:r w:rsidRPr="00895BF8">
        <w:rPr>
          <w:rFonts w:ascii="Century Schoolbook" w:hAnsi="Century Schoolbook"/>
          <w:sz w:val="22"/>
          <w:szCs w:val="22"/>
        </w:rPr>
        <w:t>Fall 2023</w:t>
      </w:r>
    </w:p>
    <w:p w14:paraId="649A95DB" w14:textId="532E487A" w:rsidR="00895BF8" w:rsidRPr="00895BF8" w:rsidRDefault="00895BF8">
      <w:pPr>
        <w:rPr>
          <w:rFonts w:ascii="Century Schoolbook" w:hAnsi="Century Schoolbook"/>
          <w:sz w:val="22"/>
          <w:szCs w:val="22"/>
        </w:rPr>
      </w:pPr>
      <w:r w:rsidRPr="00895BF8">
        <w:rPr>
          <w:rFonts w:ascii="Century Schoolbook" w:hAnsi="Century Schoolbook"/>
          <w:sz w:val="22"/>
          <w:szCs w:val="22"/>
        </w:rPr>
        <w:t>Final Scored Negotiation</w:t>
      </w:r>
    </w:p>
    <w:p w14:paraId="47A7B029" w14:textId="77777777" w:rsidR="00895BF8" w:rsidRPr="00895BF8" w:rsidRDefault="00895BF8">
      <w:pPr>
        <w:rPr>
          <w:rFonts w:ascii="Century Schoolbook" w:hAnsi="Century Schoolbook"/>
          <w:sz w:val="22"/>
          <w:szCs w:val="22"/>
        </w:rPr>
      </w:pPr>
    </w:p>
    <w:p w14:paraId="22651395" w14:textId="437D31CA" w:rsidR="00895BF8" w:rsidRDefault="00895BF8" w:rsidP="00895BF8">
      <w:pPr>
        <w:jc w:val="center"/>
        <w:rPr>
          <w:rFonts w:ascii="Century Schoolbook" w:hAnsi="Century Schoolbook"/>
          <w:sz w:val="22"/>
          <w:szCs w:val="22"/>
        </w:rPr>
      </w:pPr>
      <w:r w:rsidRPr="00895BF8">
        <w:rPr>
          <w:rFonts w:ascii="Century Schoolbook" w:hAnsi="Century Schoolbook"/>
          <w:sz w:val="22"/>
          <w:szCs w:val="22"/>
        </w:rPr>
        <w:t>General Information</w:t>
      </w:r>
    </w:p>
    <w:p w14:paraId="34EBF477" w14:textId="5B0E4A27" w:rsidR="00A377BC" w:rsidRDefault="00A377BC" w:rsidP="00895BF8">
      <w:pPr>
        <w:jc w:val="center"/>
        <w:rPr>
          <w:rFonts w:ascii="Century Schoolbook" w:hAnsi="Century Schoolbook"/>
          <w:sz w:val="22"/>
          <w:szCs w:val="22"/>
        </w:rPr>
      </w:pPr>
    </w:p>
    <w:p w14:paraId="4E3F9A9A" w14:textId="791AD704" w:rsidR="00A377BC" w:rsidRDefault="00A377BC" w:rsidP="00A377BC">
      <w:pPr>
        <w:jc w:val="both"/>
        <w:rPr>
          <w:rFonts w:ascii="Century Schoolbook" w:hAnsi="Century Schoolbook"/>
          <w:sz w:val="22"/>
          <w:szCs w:val="22"/>
        </w:rPr>
      </w:pPr>
    </w:p>
    <w:p w14:paraId="15B7A2D3" w14:textId="5C961FAD" w:rsidR="00A377BC" w:rsidRDefault="00A377BC" w:rsidP="00A377BC">
      <w:pPr>
        <w:jc w:val="both"/>
        <w:rPr>
          <w:rFonts w:ascii="Century Schoolbook" w:hAnsi="Century Schoolbook"/>
          <w:sz w:val="22"/>
          <w:szCs w:val="22"/>
        </w:rPr>
      </w:pPr>
      <w:r>
        <w:rPr>
          <w:rFonts w:ascii="Century Schoolbook" w:hAnsi="Century Schoolbook"/>
          <w:sz w:val="22"/>
          <w:szCs w:val="22"/>
        </w:rPr>
        <w:tab/>
        <w:t>The commencement of a fresh National Basketball Association (“NBA”) season brings renewed optimism</w:t>
      </w:r>
      <w:r w:rsidR="00F53879">
        <w:rPr>
          <w:rFonts w:ascii="Century Schoolbook" w:hAnsi="Century Schoolbook"/>
          <w:sz w:val="22"/>
          <w:szCs w:val="22"/>
        </w:rPr>
        <w:t xml:space="preserve"> and hope</w:t>
      </w:r>
      <w:r>
        <w:rPr>
          <w:rFonts w:ascii="Century Schoolbook" w:hAnsi="Century Schoolbook"/>
          <w:sz w:val="22"/>
          <w:szCs w:val="22"/>
        </w:rPr>
        <w:t xml:space="preserve"> among fans and </w:t>
      </w:r>
      <w:r w:rsidR="00F53879">
        <w:rPr>
          <w:rFonts w:ascii="Century Schoolbook" w:hAnsi="Century Schoolbook"/>
          <w:sz w:val="22"/>
          <w:szCs w:val="22"/>
        </w:rPr>
        <w:t xml:space="preserve">introduces </w:t>
      </w:r>
      <w:r>
        <w:rPr>
          <w:rFonts w:ascii="Century Schoolbook" w:hAnsi="Century Schoolbook"/>
          <w:sz w:val="22"/>
          <w:szCs w:val="22"/>
        </w:rPr>
        <w:t xml:space="preserve">new storylines for American </w:t>
      </w:r>
      <w:r w:rsidR="00F53879">
        <w:rPr>
          <w:rFonts w:ascii="Century Schoolbook" w:hAnsi="Century Schoolbook"/>
          <w:sz w:val="22"/>
          <w:szCs w:val="22"/>
        </w:rPr>
        <w:t>sports</w:t>
      </w:r>
      <w:r>
        <w:rPr>
          <w:rFonts w:ascii="Century Schoolbook" w:hAnsi="Century Schoolbook"/>
          <w:sz w:val="22"/>
          <w:szCs w:val="22"/>
        </w:rPr>
        <w:t xml:space="preserve"> </w:t>
      </w:r>
      <w:r w:rsidR="00F53879">
        <w:rPr>
          <w:rFonts w:ascii="Century Schoolbook" w:hAnsi="Century Schoolbook"/>
          <w:sz w:val="22"/>
          <w:szCs w:val="22"/>
        </w:rPr>
        <w:t>enthusiasts</w:t>
      </w:r>
      <w:r>
        <w:rPr>
          <w:rFonts w:ascii="Century Schoolbook" w:hAnsi="Century Schoolbook"/>
          <w:sz w:val="22"/>
          <w:szCs w:val="22"/>
        </w:rPr>
        <w:t xml:space="preserve"> to sink their teeth into. But the attention of the sports broadcasting world isn’t on the action on the court – it’s on the sale of the league’s domestic media rights next year. </w:t>
      </w:r>
    </w:p>
    <w:p w14:paraId="311C5F94" w14:textId="288B7720" w:rsidR="00A377BC" w:rsidRDefault="00A377BC" w:rsidP="00A377BC">
      <w:pPr>
        <w:jc w:val="both"/>
        <w:rPr>
          <w:rFonts w:ascii="Century Schoolbook" w:hAnsi="Century Schoolbook"/>
          <w:sz w:val="22"/>
          <w:szCs w:val="22"/>
        </w:rPr>
      </w:pPr>
    </w:p>
    <w:p w14:paraId="0965CF9C" w14:textId="36FFC267" w:rsidR="00A377BC" w:rsidRDefault="00A377BC" w:rsidP="00A377BC">
      <w:pPr>
        <w:jc w:val="both"/>
        <w:rPr>
          <w:rFonts w:ascii="Century Schoolbook" w:hAnsi="Century Schoolbook"/>
          <w:sz w:val="22"/>
          <w:szCs w:val="22"/>
        </w:rPr>
      </w:pPr>
      <w:r>
        <w:rPr>
          <w:rFonts w:ascii="Century Schoolbook" w:hAnsi="Century Schoolbook"/>
          <w:sz w:val="22"/>
          <w:szCs w:val="22"/>
        </w:rPr>
        <w:tab/>
      </w:r>
      <w:r w:rsidR="00F53879">
        <w:rPr>
          <w:rFonts w:ascii="Century Schoolbook" w:hAnsi="Century Schoolbook"/>
          <w:sz w:val="22"/>
          <w:szCs w:val="22"/>
        </w:rPr>
        <w:t>The NBA, North America’s leading basketball competition, currently holds lucrative agreements worth</w:t>
      </w:r>
      <w:r>
        <w:rPr>
          <w:rFonts w:ascii="Century Schoolbook" w:hAnsi="Century Schoolbook"/>
          <w:sz w:val="22"/>
          <w:szCs w:val="22"/>
        </w:rPr>
        <w:t xml:space="preserve"> US $24 billion deals with ESPN and Warner Bros Discovery (“WBD”), both </w:t>
      </w:r>
      <w:r w:rsidR="00F53879">
        <w:rPr>
          <w:rFonts w:ascii="Century Schoolbook" w:hAnsi="Century Schoolbook"/>
          <w:sz w:val="22"/>
          <w:szCs w:val="22"/>
        </w:rPr>
        <w:t xml:space="preserve">of which were inked in </w:t>
      </w:r>
      <w:r>
        <w:rPr>
          <w:rFonts w:ascii="Century Schoolbook" w:hAnsi="Century Schoolbook"/>
          <w:sz w:val="22"/>
          <w:szCs w:val="22"/>
        </w:rPr>
        <w:t>2014</w:t>
      </w:r>
      <w:r w:rsidR="00F53879">
        <w:rPr>
          <w:rFonts w:ascii="Century Schoolbook" w:hAnsi="Century Schoolbook"/>
          <w:sz w:val="22"/>
          <w:szCs w:val="22"/>
        </w:rPr>
        <w:t>. These existing contracts are set to expire</w:t>
      </w:r>
      <w:r>
        <w:rPr>
          <w:rFonts w:ascii="Century Schoolbook" w:hAnsi="Century Schoolbook"/>
          <w:sz w:val="22"/>
          <w:szCs w:val="22"/>
        </w:rPr>
        <w:t xml:space="preserve"> at the end of the 2024/25 season and the league is hopeful to trebling its revenues to US $75 billion with its new deals. </w:t>
      </w:r>
    </w:p>
    <w:p w14:paraId="373DA706" w14:textId="533D6360" w:rsidR="00A377BC" w:rsidRDefault="00A377BC" w:rsidP="00A377BC">
      <w:pPr>
        <w:jc w:val="both"/>
        <w:rPr>
          <w:rFonts w:ascii="Century Schoolbook" w:hAnsi="Century Schoolbook"/>
          <w:sz w:val="22"/>
          <w:szCs w:val="22"/>
        </w:rPr>
      </w:pPr>
    </w:p>
    <w:p w14:paraId="47385C27" w14:textId="0E816CA1" w:rsidR="00A377BC" w:rsidRDefault="00A377BC" w:rsidP="00A377BC">
      <w:pPr>
        <w:jc w:val="both"/>
        <w:rPr>
          <w:rFonts w:ascii="Century Schoolbook" w:hAnsi="Century Schoolbook"/>
          <w:sz w:val="22"/>
          <w:szCs w:val="22"/>
        </w:rPr>
      </w:pPr>
      <w:r>
        <w:rPr>
          <w:rFonts w:ascii="Century Schoolbook" w:hAnsi="Century Schoolbook"/>
          <w:sz w:val="22"/>
          <w:szCs w:val="22"/>
        </w:rPr>
        <w:tab/>
      </w:r>
      <w:r w:rsidR="00F53879">
        <w:rPr>
          <w:rFonts w:ascii="Century Schoolbook" w:hAnsi="Century Schoolbook"/>
          <w:sz w:val="22"/>
          <w:szCs w:val="22"/>
        </w:rPr>
        <w:t>Several factors contribute to this optimistic outlook</w:t>
      </w:r>
      <w:r>
        <w:rPr>
          <w:rFonts w:ascii="Century Schoolbook" w:hAnsi="Century Schoolbook"/>
          <w:sz w:val="22"/>
          <w:szCs w:val="22"/>
        </w:rPr>
        <w:t xml:space="preserve">. The league’s profile has unquestionably been elevated significantly since signing its last deals, while the US media landscape has </w:t>
      </w:r>
      <w:r w:rsidR="00F53879">
        <w:rPr>
          <w:rFonts w:ascii="Century Schoolbook" w:hAnsi="Century Schoolbook"/>
          <w:sz w:val="22"/>
          <w:szCs w:val="22"/>
        </w:rPr>
        <w:t>undergone substantial transformations</w:t>
      </w:r>
      <w:r>
        <w:rPr>
          <w:rFonts w:ascii="Century Schoolbook" w:hAnsi="Century Schoolbook"/>
          <w:sz w:val="22"/>
          <w:szCs w:val="22"/>
        </w:rPr>
        <w:t xml:space="preserve">. </w:t>
      </w:r>
      <w:r w:rsidR="00F53879">
        <w:rPr>
          <w:rFonts w:ascii="Century Schoolbook" w:hAnsi="Century Schoolbook"/>
          <w:sz w:val="22"/>
          <w:szCs w:val="22"/>
        </w:rPr>
        <w:t xml:space="preserve">The emergency of new </w:t>
      </w:r>
      <w:r>
        <w:rPr>
          <w:rFonts w:ascii="Century Schoolbook" w:hAnsi="Century Schoolbook"/>
          <w:sz w:val="22"/>
          <w:szCs w:val="22"/>
        </w:rPr>
        <w:t xml:space="preserve">streaming services, </w:t>
      </w:r>
      <w:r w:rsidR="00F53879">
        <w:rPr>
          <w:rFonts w:ascii="Century Schoolbook" w:hAnsi="Century Schoolbook"/>
          <w:sz w:val="22"/>
          <w:szCs w:val="22"/>
        </w:rPr>
        <w:t>like</w:t>
      </w:r>
      <w:r>
        <w:rPr>
          <w:rFonts w:ascii="Century Schoolbook" w:hAnsi="Century Schoolbook"/>
          <w:sz w:val="22"/>
          <w:szCs w:val="22"/>
        </w:rPr>
        <w:t xml:space="preserve"> Netflix, Hulu, Peacock, and Amazon, </w:t>
      </w:r>
      <w:r w:rsidR="00F53879">
        <w:rPr>
          <w:rFonts w:ascii="Century Schoolbook" w:hAnsi="Century Schoolbook"/>
          <w:sz w:val="22"/>
          <w:szCs w:val="22"/>
        </w:rPr>
        <w:t>presents a multitude of fresh opportunities and creative avenues for the league.</w:t>
      </w:r>
    </w:p>
    <w:p w14:paraId="16310F25" w14:textId="1DD91DD8" w:rsidR="00F53879" w:rsidRDefault="00F53879" w:rsidP="00A377BC">
      <w:pPr>
        <w:jc w:val="both"/>
        <w:rPr>
          <w:rFonts w:ascii="Century Schoolbook" w:hAnsi="Century Schoolbook"/>
          <w:sz w:val="22"/>
          <w:szCs w:val="22"/>
        </w:rPr>
      </w:pPr>
    </w:p>
    <w:p w14:paraId="31E91158" w14:textId="34D3ED35" w:rsidR="00F53879" w:rsidRDefault="00F53879" w:rsidP="00A377BC">
      <w:pPr>
        <w:jc w:val="both"/>
        <w:rPr>
          <w:rFonts w:ascii="Century Schoolbook" w:hAnsi="Century Schoolbook"/>
          <w:sz w:val="22"/>
          <w:szCs w:val="22"/>
        </w:rPr>
      </w:pPr>
      <w:r>
        <w:rPr>
          <w:rFonts w:ascii="Century Schoolbook" w:hAnsi="Century Schoolbook"/>
          <w:sz w:val="22"/>
          <w:szCs w:val="22"/>
        </w:rPr>
        <w:tab/>
        <w:t xml:space="preserve">More than 113 million households (87%) have access to at least one streaming service, while streaming accounts for 1/3 of all television viewing. </w:t>
      </w:r>
    </w:p>
    <w:p w14:paraId="413FE059" w14:textId="4A8E84DB" w:rsidR="00F53879" w:rsidRDefault="00F53879" w:rsidP="00A377BC">
      <w:pPr>
        <w:jc w:val="both"/>
        <w:rPr>
          <w:rFonts w:ascii="Century Schoolbook" w:hAnsi="Century Schoolbook"/>
          <w:sz w:val="22"/>
          <w:szCs w:val="22"/>
        </w:rPr>
      </w:pPr>
    </w:p>
    <w:p w14:paraId="33CE134C" w14:textId="23F9B666" w:rsidR="00F53879" w:rsidRDefault="00F53879" w:rsidP="00A377BC">
      <w:pPr>
        <w:jc w:val="both"/>
        <w:rPr>
          <w:rFonts w:ascii="Century Schoolbook" w:hAnsi="Century Schoolbook"/>
          <w:sz w:val="22"/>
          <w:szCs w:val="22"/>
        </w:rPr>
      </w:pPr>
      <w:r>
        <w:rPr>
          <w:rFonts w:ascii="Century Schoolbook" w:hAnsi="Century Schoolbook"/>
          <w:sz w:val="22"/>
          <w:szCs w:val="22"/>
        </w:rPr>
        <w:tab/>
        <w:t xml:space="preserve">Live sports continue to stand as one of the few reliable methods for traditional broadcasters to draw substantial viewership, whereas streaming services leverage sports </w:t>
      </w:r>
      <w:proofErr w:type="gramStart"/>
      <w:r>
        <w:rPr>
          <w:rFonts w:ascii="Century Schoolbook" w:hAnsi="Century Schoolbook"/>
          <w:sz w:val="22"/>
          <w:szCs w:val="22"/>
        </w:rPr>
        <w:t>as a means to</w:t>
      </w:r>
      <w:proofErr w:type="gramEnd"/>
      <w:r>
        <w:rPr>
          <w:rFonts w:ascii="Century Schoolbook" w:hAnsi="Century Schoolbook"/>
          <w:sz w:val="22"/>
          <w:szCs w:val="22"/>
        </w:rPr>
        <w:t xml:space="preserve"> acquire and retain customers. This dynamic is escalating the competition and increasing the worth of media agreements. </w:t>
      </w:r>
    </w:p>
    <w:p w14:paraId="3DD72505" w14:textId="01B412FA" w:rsidR="00101BAE" w:rsidRDefault="00101BAE" w:rsidP="00A377BC">
      <w:pPr>
        <w:jc w:val="both"/>
        <w:rPr>
          <w:rFonts w:ascii="Century Schoolbook" w:hAnsi="Century Schoolbook"/>
          <w:sz w:val="22"/>
          <w:szCs w:val="22"/>
        </w:rPr>
      </w:pPr>
    </w:p>
    <w:p w14:paraId="7448B258" w14:textId="3DC5E778" w:rsidR="00101BAE" w:rsidRDefault="00101BAE" w:rsidP="00BE1D8E">
      <w:pPr>
        <w:ind w:firstLine="720"/>
        <w:jc w:val="both"/>
        <w:rPr>
          <w:rFonts w:ascii="Century Schoolbook" w:hAnsi="Century Schoolbook"/>
          <w:sz w:val="22"/>
          <w:szCs w:val="22"/>
        </w:rPr>
      </w:pPr>
      <w:r>
        <w:rPr>
          <w:rFonts w:ascii="Century Schoolbook" w:hAnsi="Century Schoolbook"/>
          <w:sz w:val="22"/>
          <w:szCs w:val="22"/>
        </w:rPr>
        <w:t>The NBA is the second most influential media property in the U.S., has a digital-savvy, youthful audience that appeals to streamers and advertisers, and is the last significant opportunity for any broadcaster or streamer to acquire rights that will truly move the needle for several years. You can refer to the MLB, NHL, and NFJ and the major college football conferences that have all secured long-term deals for more related information.</w:t>
      </w:r>
    </w:p>
    <w:p w14:paraId="6D08A722" w14:textId="0000BFA9" w:rsidR="00F53879" w:rsidRDefault="00F53879" w:rsidP="00A377BC">
      <w:pPr>
        <w:jc w:val="both"/>
        <w:rPr>
          <w:rFonts w:ascii="Century Schoolbook" w:hAnsi="Century Schoolbook"/>
          <w:sz w:val="22"/>
          <w:szCs w:val="22"/>
        </w:rPr>
      </w:pPr>
    </w:p>
    <w:p w14:paraId="37C5770F" w14:textId="19B461BB" w:rsidR="00F53879" w:rsidRDefault="00F53879" w:rsidP="00A377BC">
      <w:pPr>
        <w:jc w:val="both"/>
        <w:rPr>
          <w:rFonts w:ascii="Century Schoolbook" w:hAnsi="Century Schoolbook"/>
          <w:sz w:val="22"/>
          <w:szCs w:val="22"/>
        </w:rPr>
      </w:pPr>
      <w:r>
        <w:rPr>
          <w:rFonts w:ascii="Century Schoolbook" w:hAnsi="Century Schoolbook"/>
          <w:sz w:val="22"/>
          <w:szCs w:val="22"/>
        </w:rPr>
        <w:tab/>
        <w:t xml:space="preserve">The league and Amazon are engaging in discussions to negotiate a </w:t>
      </w:r>
      <w:r w:rsidR="00BE1D8E">
        <w:rPr>
          <w:rFonts w:ascii="Century Schoolbook" w:hAnsi="Century Schoolbook"/>
          <w:sz w:val="22"/>
          <w:szCs w:val="22"/>
        </w:rPr>
        <w:t xml:space="preserve">tentative </w:t>
      </w:r>
      <w:r>
        <w:rPr>
          <w:rFonts w:ascii="Century Schoolbook" w:hAnsi="Century Schoolbook"/>
          <w:sz w:val="22"/>
          <w:szCs w:val="22"/>
        </w:rPr>
        <w:t xml:space="preserve">deal between the league and Amazon for 2025 and beyond. </w:t>
      </w:r>
    </w:p>
    <w:p w14:paraId="0069E9D9" w14:textId="7A3CE433" w:rsidR="00BE1D8E" w:rsidRDefault="00BE1D8E" w:rsidP="00A377BC">
      <w:pPr>
        <w:jc w:val="both"/>
        <w:rPr>
          <w:rFonts w:ascii="Century Schoolbook" w:hAnsi="Century Schoolbook"/>
          <w:sz w:val="22"/>
          <w:szCs w:val="22"/>
        </w:rPr>
      </w:pPr>
    </w:p>
    <w:p w14:paraId="0D0B657A" w14:textId="49F6901D" w:rsidR="00BE1D8E" w:rsidRDefault="00BE1D8E" w:rsidP="00A377BC">
      <w:pPr>
        <w:jc w:val="both"/>
        <w:rPr>
          <w:rFonts w:ascii="Century Schoolbook" w:hAnsi="Century Schoolbook"/>
          <w:sz w:val="22"/>
          <w:szCs w:val="22"/>
        </w:rPr>
      </w:pPr>
      <w:r>
        <w:rPr>
          <w:rFonts w:ascii="Century Schoolbook" w:hAnsi="Century Schoolbook"/>
          <w:sz w:val="22"/>
          <w:szCs w:val="22"/>
        </w:rPr>
        <w:tab/>
        <w:t xml:space="preserve">Terms that the Parties will need to discuss include the bid amount, length of contract, marketing efforts, NBA.com or NBA app, exclusivity (or lack thereof), and anything else that the Parties believe is pertinent to reaching a deal. </w:t>
      </w:r>
    </w:p>
    <w:p w14:paraId="130392DD" w14:textId="0B25D219" w:rsidR="00BE1D8E" w:rsidRDefault="00BE1D8E" w:rsidP="00A377BC">
      <w:pPr>
        <w:jc w:val="both"/>
        <w:rPr>
          <w:rFonts w:ascii="Century Schoolbook" w:hAnsi="Century Schoolbook"/>
          <w:sz w:val="22"/>
          <w:szCs w:val="22"/>
        </w:rPr>
      </w:pPr>
    </w:p>
    <w:p w14:paraId="44F9CA32" w14:textId="3DCEB416" w:rsidR="00BE1D8E" w:rsidRPr="00895BF8" w:rsidRDefault="00BE1D8E" w:rsidP="00BE1D8E">
      <w:pPr>
        <w:ind w:firstLine="720"/>
        <w:jc w:val="both"/>
        <w:rPr>
          <w:rFonts w:ascii="Century Schoolbook" w:hAnsi="Century Schoolbook"/>
          <w:sz w:val="22"/>
          <w:szCs w:val="22"/>
        </w:rPr>
      </w:pPr>
      <w:r>
        <w:rPr>
          <w:rFonts w:ascii="Century Schoolbook" w:hAnsi="Century Schoolbook"/>
          <w:sz w:val="22"/>
          <w:szCs w:val="22"/>
        </w:rPr>
        <w:t xml:space="preserve">You are permitted to conduct research and incorporate any relevant and pertinent information that you believe would be helpful in increasing value for both sides. </w:t>
      </w:r>
      <w:proofErr w:type="gramStart"/>
      <w:r>
        <w:rPr>
          <w:rFonts w:ascii="Century Schoolbook" w:hAnsi="Century Schoolbook"/>
          <w:sz w:val="22"/>
          <w:szCs w:val="22"/>
        </w:rPr>
        <w:t>That being said, you</w:t>
      </w:r>
      <w:proofErr w:type="gramEnd"/>
      <w:r>
        <w:rPr>
          <w:rFonts w:ascii="Century Schoolbook" w:hAnsi="Century Schoolbook"/>
          <w:sz w:val="22"/>
          <w:szCs w:val="22"/>
        </w:rPr>
        <w:t xml:space="preserve"> are not permitted to invent facts to the detriment to the other side (and for your benefit). You should be prepared to provide your sources for your information and statistics.</w:t>
      </w:r>
    </w:p>
    <w:sectPr w:rsidR="00BE1D8E" w:rsidRPr="00895BF8" w:rsidSect="00820DB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1A60" w14:textId="77777777" w:rsidR="00915C74" w:rsidRDefault="00915C74" w:rsidP="00895BF8">
      <w:r>
        <w:separator/>
      </w:r>
    </w:p>
  </w:endnote>
  <w:endnote w:type="continuationSeparator" w:id="0">
    <w:p w14:paraId="0F722EAB" w14:textId="77777777" w:rsidR="00915C74" w:rsidRDefault="00915C74" w:rsidP="0089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826361"/>
      <w:docPartObj>
        <w:docPartGallery w:val="Page Numbers (Bottom of Page)"/>
        <w:docPartUnique/>
      </w:docPartObj>
    </w:sdtPr>
    <w:sdtEndPr>
      <w:rPr>
        <w:rStyle w:val="PageNumber"/>
      </w:rPr>
    </w:sdtEndPr>
    <w:sdtContent>
      <w:p w14:paraId="4ADE3E23" w14:textId="40BFC5C8" w:rsidR="00895BF8" w:rsidRDefault="00895BF8" w:rsidP="00C862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89663" w14:textId="77777777" w:rsidR="00895BF8" w:rsidRDefault="0089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C29D" w14:textId="38842CCE" w:rsidR="00895BF8" w:rsidRPr="00895BF8" w:rsidRDefault="00915C74" w:rsidP="00C86224">
    <w:pPr>
      <w:pStyle w:val="Footer"/>
      <w:framePr w:wrap="none" w:vAnchor="text" w:hAnchor="margin" w:xAlign="center" w:y="1"/>
      <w:rPr>
        <w:rStyle w:val="PageNumber"/>
        <w:rFonts w:ascii="Century Schoolbook" w:hAnsi="Century Schoolbook"/>
        <w:sz w:val="20"/>
        <w:szCs w:val="20"/>
      </w:rPr>
    </w:pPr>
    <w:sdt>
      <w:sdtPr>
        <w:rPr>
          <w:rStyle w:val="PageNumber"/>
          <w:rFonts w:ascii="Century Schoolbook" w:hAnsi="Century Schoolbook"/>
          <w:sz w:val="20"/>
          <w:szCs w:val="20"/>
        </w:rPr>
        <w:id w:val="-1591154347"/>
        <w:docPartObj>
          <w:docPartGallery w:val="Page Numbers (Bottom of Page)"/>
          <w:docPartUnique/>
        </w:docPartObj>
      </w:sdtPr>
      <w:sdtEndPr>
        <w:rPr>
          <w:rStyle w:val="PageNumber"/>
        </w:rPr>
      </w:sdtEndPr>
      <w:sdtContent>
        <w:r w:rsidR="00895BF8" w:rsidRPr="00895BF8">
          <w:rPr>
            <w:rStyle w:val="PageNumber"/>
            <w:rFonts w:ascii="Century Schoolbook" w:hAnsi="Century Schoolbook"/>
            <w:sz w:val="20"/>
            <w:szCs w:val="20"/>
          </w:rPr>
          <w:fldChar w:fldCharType="begin"/>
        </w:r>
        <w:r w:rsidR="00895BF8" w:rsidRPr="00895BF8">
          <w:rPr>
            <w:rStyle w:val="PageNumber"/>
            <w:rFonts w:ascii="Century Schoolbook" w:hAnsi="Century Schoolbook"/>
            <w:sz w:val="20"/>
            <w:szCs w:val="20"/>
          </w:rPr>
          <w:instrText xml:space="preserve"> PAGE </w:instrText>
        </w:r>
        <w:r w:rsidR="00895BF8" w:rsidRPr="00895BF8">
          <w:rPr>
            <w:rStyle w:val="PageNumber"/>
            <w:rFonts w:ascii="Century Schoolbook" w:hAnsi="Century Schoolbook"/>
            <w:sz w:val="20"/>
            <w:szCs w:val="20"/>
          </w:rPr>
          <w:fldChar w:fldCharType="separate"/>
        </w:r>
        <w:r w:rsidR="00895BF8" w:rsidRPr="00895BF8">
          <w:rPr>
            <w:rStyle w:val="PageNumber"/>
            <w:rFonts w:ascii="Century Schoolbook" w:hAnsi="Century Schoolbook"/>
            <w:noProof/>
            <w:sz w:val="20"/>
            <w:szCs w:val="20"/>
          </w:rPr>
          <w:t>1</w:t>
        </w:r>
        <w:r w:rsidR="00895BF8" w:rsidRPr="00895BF8">
          <w:rPr>
            <w:rStyle w:val="PageNumber"/>
            <w:rFonts w:ascii="Century Schoolbook" w:hAnsi="Century Schoolbook"/>
            <w:sz w:val="20"/>
            <w:szCs w:val="20"/>
          </w:rPr>
          <w:fldChar w:fldCharType="end"/>
        </w:r>
      </w:sdtContent>
    </w:sdt>
    <w:r w:rsidR="00895BF8">
      <w:rPr>
        <w:rStyle w:val="PageNumber"/>
        <w:rFonts w:ascii="Century Schoolbook" w:hAnsi="Century Schoolbook"/>
        <w:sz w:val="20"/>
        <w:szCs w:val="20"/>
      </w:rPr>
      <w:t xml:space="preserve"> of </w:t>
    </w:r>
    <w:r w:rsidR="00BE1D8E">
      <w:rPr>
        <w:rStyle w:val="PageNumber"/>
        <w:rFonts w:ascii="Century Schoolbook" w:hAnsi="Century Schoolbook"/>
        <w:sz w:val="20"/>
        <w:szCs w:val="20"/>
      </w:rPr>
      <w:t>1</w:t>
    </w:r>
  </w:p>
  <w:p w14:paraId="446E8309" w14:textId="6DE51216" w:rsidR="00895BF8" w:rsidRPr="00895BF8" w:rsidRDefault="00895BF8">
    <w:pPr>
      <w:pStyle w:val="Footer"/>
      <w:rPr>
        <w:rFonts w:ascii="Century Schoolbook" w:hAnsi="Century Schoolbook"/>
        <w:sz w:val="20"/>
        <w:szCs w:val="20"/>
      </w:rPr>
    </w:pPr>
    <w:r>
      <w:rPr>
        <w:rFonts w:ascii="Century Schoolbook" w:hAnsi="Century Schoolbook"/>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97F2" w14:textId="77777777" w:rsidR="00915C74" w:rsidRDefault="00915C74" w:rsidP="00895BF8">
      <w:r>
        <w:separator/>
      </w:r>
    </w:p>
  </w:footnote>
  <w:footnote w:type="continuationSeparator" w:id="0">
    <w:p w14:paraId="56DA4068" w14:textId="77777777" w:rsidR="00915C74" w:rsidRDefault="00915C74" w:rsidP="00895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F8"/>
    <w:rsid w:val="00017AA7"/>
    <w:rsid w:val="00101BAE"/>
    <w:rsid w:val="001217F0"/>
    <w:rsid w:val="002464E6"/>
    <w:rsid w:val="003535D7"/>
    <w:rsid w:val="003E4B45"/>
    <w:rsid w:val="005F150D"/>
    <w:rsid w:val="00820DB8"/>
    <w:rsid w:val="00845E58"/>
    <w:rsid w:val="00895BF8"/>
    <w:rsid w:val="00915C74"/>
    <w:rsid w:val="00A377BC"/>
    <w:rsid w:val="00AD09B8"/>
    <w:rsid w:val="00BE1D8E"/>
    <w:rsid w:val="00CA6F2F"/>
    <w:rsid w:val="00DD6295"/>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E754B"/>
  <w15:chartTrackingRefBased/>
  <w15:docId w15:val="{6CEDB710-4F02-3A4F-ACC4-DBBCAB3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95BF8"/>
  </w:style>
  <w:style w:type="character" w:styleId="PageNumber">
    <w:name w:val="page number"/>
    <w:basedOn w:val="DefaultParagraphFont"/>
    <w:uiPriority w:val="99"/>
    <w:semiHidden/>
    <w:unhideWhenUsed/>
    <w:rsid w:val="00895BF8"/>
  </w:style>
  <w:style w:type="paragraph" w:styleId="Header">
    <w:name w:val="header"/>
    <w:basedOn w:val="Normal"/>
    <w:link w:val="Head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95BF8"/>
  </w:style>
  <w:style w:type="paragraph" w:styleId="NormalWeb">
    <w:name w:val="Normal (Web)"/>
    <w:basedOn w:val="Normal"/>
    <w:uiPriority w:val="99"/>
    <w:semiHidden/>
    <w:unhideWhenUsed/>
    <w:rsid w:val="00A377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64">
      <w:bodyDiv w:val="1"/>
      <w:marLeft w:val="0"/>
      <w:marRight w:val="0"/>
      <w:marTop w:val="0"/>
      <w:marBottom w:val="0"/>
      <w:divBdr>
        <w:top w:val="none" w:sz="0" w:space="0" w:color="auto"/>
        <w:left w:val="none" w:sz="0" w:space="0" w:color="auto"/>
        <w:bottom w:val="none" w:sz="0" w:space="0" w:color="auto"/>
        <w:right w:val="none" w:sz="0" w:space="0" w:color="auto"/>
      </w:divBdr>
    </w:div>
    <w:div w:id="19416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Daic</dc:creator>
  <cp:keywords/>
  <dc:description/>
  <cp:lastModifiedBy>Megan Daic</cp:lastModifiedBy>
  <cp:revision>6</cp:revision>
  <dcterms:created xsi:type="dcterms:W3CDTF">2023-11-01T18:00:00Z</dcterms:created>
  <dcterms:modified xsi:type="dcterms:W3CDTF">2023-11-01T20:54:00Z</dcterms:modified>
</cp:coreProperties>
</file>